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673"/>
      </w:tblGrid>
      <w:tr w:rsidR="008E4E63" w14:paraId="71014D5F" w14:textId="77777777" w:rsidTr="00D143D9">
        <w:tc>
          <w:tcPr>
            <w:tcW w:w="2254" w:type="dxa"/>
          </w:tcPr>
          <w:p w14:paraId="30A23323" w14:textId="77777777" w:rsidR="008E4E63" w:rsidRPr="008E4E63" w:rsidRDefault="008E4E63">
            <w:pPr>
              <w:rPr>
                <w:b/>
                <w:sz w:val="24"/>
              </w:rPr>
            </w:pPr>
            <w:bookmarkStart w:id="0" w:name="_Hlk506710240"/>
            <w:r w:rsidRPr="008E4E63">
              <w:rPr>
                <w:b/>
                <w:sz w:val="24"/>
              </w:rPr>
              <w:t>Applicant Name</w:t>
            </w:r>
          </w:p>
        </w:tc>
        <w:tc>
          <w:tcPr>
            <w:tcW w:w="2254" w:type="dxa"/>
          </w:tcPr>
          <w:p w14:paraId="59908F4B" w14:textId="25B26995" w:rsidR="008E4E63" w:rsidRPr="008E4E63" w:rsidRDefault="008E4E63">
            <w:pPr>
              <w:rPr>
                <w:sz w:val="24"/>
              </w:rPr>
            </w:pPr>
          </w:p>
        </w:tc>
        <w:tc>
          <w:tcPr>
            <w:tcW w:w="2254" w:type="dxa"/>
          </w:tcPr>
          <w:p w14:paraId="19D61853" w14:textId="39ECFD46" w:rsidR="008E4E63" w:rsidRPr="008E4E63" w:rsidRDefault="000B5E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Workplace Confirmation date </w:t>
            </w:r>
          </w:p>
        </w:tc>
        <w:tc>
          <w:tcPr>
            <w:tcW w:w="3673" w:type="dxa"/>
          </w:tcPr>
          <w:p w14:paraId="456FE718" w14:textId="5618B316" w:rsidR="008E4E63" w:rsidRPr="008E4E63" w:rsidRDefault="008E4E63">
            <w:pPr>
              <w:rPr>
                <w:sz w:val="24"/>
              </w:rPr>
            </w:pPr>
          </w:p>
        </w:tc>
      </w:tr>
      <w:tr w:rsidR="000B5E1B" w14:paraId="52D6C301" w14:textId="77777777" w:rsidTr="00D143D9">
        <w:trPr>
          <w:trHeight w:val="689"/>
        </w:trPr>
        <w:tc>
          <w:tcPr>
            <w:tcW w:w="2254" w:type="dxa"/>
          </w:tcPr>
          <w:p w14:paraId="5A02248E" w14:textId="77777777" w:rsidR="000B5E1B" w:rsidRPr="008E4E63" w:rsidRDefault="000B5E1B" w:rsidP="000B5E1B">
            <w:pPr>
              <w:rPr>
                <w:b/>
                <w:sz w:val="24"/>
              </w:rPr>
            </w:pPr>
            <w:r w:rsidRPr="008E4E63">
              <w:rPr>
                <w:b/>
                <w:sz w:val="24"/>
              </w:rPr>
              <w:t xml:space="preserve">Assessor Name </w:t>
            </w:r>
          </w:p>
        </w:tc>
        <w:tc>
          <w:tcPr>
            <w:tcW w:w="2254" w:type="dxa"/>
          </w:tcPr>
          <w:p w14:paraId="1F413CEC" w14:textId="48894B40" w:rsidR="000B5E1B" w:rsidRPr="008E4E63" w:rsidRDefault="000B5E1B" w:rsidP="000B5E1B">
            <w:pPr>
              <w:rPr>
                <w:b/>
                <w:sz w:val="24"/>
              </w:rPr>
            </w:pPr>
          </w:p>
        </w:tc>
        <w:tc>
          <w:tcPr>
            <w:tcW w:w="2254" w:type="dxa"/>
          </w:tcPr>
          <w:p w14:paraId="24CADB57" w14:textId="40602B26" w:rsidR="000B5E1B" w:rsidRPr="008E4E63" w:rsidRDefault="000B5E1B" w:rsidP="000B5E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Workplace Supervisor Name</w:t>
            </w:r>
          </w:p>
        </w:tc>
        <w:tc>
          <w:tcPr>
            <w:tcW w:w="3673" w:type="dxa"/>
          </w:tcPr>
          <w:p w14:paraId="154D5586" w14:textId="0C9B2EDC" w:rsidR="000B5E1B" w:rsidRPr="008E4E63" w:rsidRDefault="000B5E1B" w:rsidP="000B5E1B">
            <w:pPr>
              <w:rPr>
                <w:sz w:val="24"/>
              </w:rPr>
            </w:pPr>
          </w:p>
        </w:tc>
      </w:tr>
    </w:tbl>
    <w:p w14:paraId="1403E897" w14:textId="77777777" w:rsidR="008E4E63" w:rsidRPr="008E4E63" w:rsidRDefault="008E4E63" w:rsidP="008E4E63">
      <w:pPr>
        <w:pStyle w:val="Heading1"/>
      </w:pPr>
      <w:r w:rsidRPr="008E4E63">
        <w:t>Summary Outcome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10"/>
        <w:gridCol w:w="9053"/>
        <w:gridCol w:w="993"/>
      </w:tblGrid>
      <w:tr w:rsidR="003640C3" w14:paraId="0765BEBC" w14:textId="77777777" w:rsidTr="00B148B2">
        <w:tc>
          <w:tcPr>
            <w:tcW w:w="4525" w:type="pct"/>
            <w:gridSpan w:val="2"/>
          </w:tcPr>
          <w:p w14:paraId="74FE998E" w14:textId="77777777" w:rsidR="003640C3" w:rsidRPr="008E4E63" w:rsidRDefault="003640C3">
            <w:pPr>
              <w:rPr>
                <w:b/>
                <w:sz w:val="24"/>
              </w:rPr>
            </w:pPr>
            <w:r w:rsidRPr="008E4E63">
              <w:rPr>
                <w:b/>
                <w:sz w:val="24"/>
              </w:rPr>
              <w:t>Assessment Criterion</w:t>
            </w:r>
          </w:p>
        </w:tc>
        <w:tc>
          <w:tcPr>
            <w:tcW w:w="475" w:type="pct"/>
          </w:tcPr>
          <w:p w14:paraId="6655DF55" w14:textId="77777777" w:rsidR="003640C3" w:rsidRPr="008E4E63" w:rsidRDefault="003640C3">
            <w:pPr>
              <w:rPr>
                <w:b/>
                <w:sz w:val="24"/>
              </w:rPr>
            </w:pPr>
            <w:r w:rsidRPr="008E4E63">
              <w:rPr>
                <w:b/>
                <w:sz w:val="24"/>
              </w:rPr>
              <w:t>C/NYC</w:t>
            </w:r>
          </w:p>
        </w:tc>
      </w:tr>
      <w:tr w:rsidR="00B148B2" w14:paraId="39DB89CA" w14:textId="77777777" w:rsidTr="00B148B2">
        <w:tc>
          <w:tcPr>
            <w:tcW w:w="4525" w:type="pct"/>
            <w:gridSpan w:val="2"/>
          </w:tcPr>
          <w:p w14:paraId="60E3C8C5" w14:textId="477B9A3C" w:rsidR="00B148B2" w:rsidRPr="00B148B2" w:rsidRDefault="00B148B2">
            <w:pPr>
              <w:rPr>
                <w:b/>
                <w:bCs/>
              </w:rPr>
            </w:pPr>
            <w:r w:rsidRPr="00B148B2">
              <w:rPr>
                <w:b/>
                <w:bCs/>
              </w:rPr>
              <w:t xml:space="preserve">Determined and responded to Family Law Requirements including: </w:t>
            </w:r>
          </w:p>
        </w:tc>
        <w:tc>
          <w:tcPr>
            <w:tcW w:w="475" w:type="pct"/>
            <w:vMerge w:val="restart"/>
          </w:tcPr>
          <w:p w14:paraId="1D9A0C6E" w14:textId="3861558F" w:rsidR="00B148B2" w:rsidRDefault="00B148B2"/>
        </w:tc>
      </w:tr>
      <w:tr w:rsidR="00B148B2" w14:paraId="0B2BC05D" w14:textId="77777777" w:rsidTr="00B148B2">
        <w:tc>
          <w:tcPr>
            <w:tcW w:w="196" w:type="pct"/>
          </w:tcPr>
          <w:p w14:paraId="6F6D4101" w14:textId="7C3370E7" w:rsidR="00B148B2" w:rsidRDefault="00B148B2"/>
        </w:tc>
        <w:tc>
          <w:tcPr>
            <w:tcW w:w="4329" w:type="pct"/>
          </w:tcPr>
          <w:p w14:paraId="6552F9A0" w14:textId="61FBC259" w:rsidR="00B148B2" w:rsidRDefault="00B148B2">
            <w:r>
              <w:t xml:space="preserve">Used and followed systems, processes, </w:t>
            </w:r>
            <w:proofErr w:type="gramStart"/>
            <w:r>
              <w:t>documentation</w:t>
            </w:r>
            <w:proofErr w:type="gramEnd"/>
            <w:r>
              <w:t xml:space="preserve"> and reporting requirements </w:t>
            </w:r>
            <w:r>
              <w:rPr>
                <w:rStyle w:val="SubtitleChar"/>
              </w:rPr>
              <w:t xml:space="preserve"> </w:t>
            </w:r>
          </w:p>
        </w:tc>
        <w:tc>
          <w:tcPr>
            <w:tcW w:w="475" w:type="pct"/>
            <w:vMerge/>
          </w:tcPr>
          <w:p w14:paraId="3B3F6C55" w14:textId="1E896AB6" w:rsidR="00B148B2" w:rsidRDefault="00B148B2"/>
        </w:tc>
      </w:tr>
      <w:tr w:rsidR="00B148B2" w14:paraId="60997AEE" w14:textId="77777777" w:rsidTr="00B148B2">
        <w:tc>
          <w:tcPr>
            <w:tcW w:w="196" w:type="pct"/>
          </w:tcPr>
          <w:p w14:paraId="54874939" w14:textId="5C7F4055" w:rsidR="00B148B2" w:rsidRDefault="00B148B2"/>
        </w:tc>
        <w:tc>
          <w:tcPr>
            <w:tcW w:w="4329" w:type="pct"/>
          </w:tcPr>
          <w:p w14:paraId="6510FD53" w14:textId="3CBE219C" w:rsidR="00B148B2" w:rsidRDefault="00B148B2">
            <w:r>
              <w:t xml:space="preserve">Provided accurate and current information to clients about family law and available support options </w:t>
            </w:r>
          </w:p>
        </w:tc>
        <w:tc>
          <w:tcPr>
            <w:tcW w:w="475" w:type="pct"/>
            <w:vMerge/>
          </w:tcPr>
          <w:p w14:paraId="57D34F63" w14:textId="77777777" w:rsidR="00B148B2" w:rsidRDefault="00B148B2"/>
        </w:tc>
      </w:tr>
      <w:tr w:rsidR="00B148B2" w14:paraId="5193EF29" w14:textId="77777777" w:rsidTr="00B148B2">
        <w:tc>
          <w:tcPr>
            <w:tcW w:w="196" w:type="pct"/>
          </w:tcPr>
          <w:p w14:paraId="2D8837C2" w14:textId="18D3E4CF" w:rsidR="00B148B2" w:rsidRDefault="00B148B2"/>
        </w:tc>
        <w:tc>
          <w:tcPr>
            <w:tcW w:w="4329" w:type="pct"/>
          </w:tcPr>
          <w:p w14:paraId="5DCFE837" w14:textId="25EBD365" w:rsidR="00B148B2" w:rsidRDefault="00B148B2">
            <w:r>
              <w:t>Identified areas outside own expertise and referred clients to legal advice and other professional resources where appropriate</w:t>
            </w:r>
          </w:p>
        </w:tc>
        <w:tc>
          <w:tcPr>
            <w:tcW w:w="475" w:type="pct"/>
            <w:vMerge/>
          </w:tcPr>
          <w:p w14:paraId="0C0C5E8D" w14:textId="77777777" w:rsidR="00B148B2" w:rsidRDefault="00B148B2"/>
        </w:tc>
      </w:tr>
      <w:tr w:rsidR="00B148B2" w14:paraId="70475783" w14:textId="77777777" w:rsidTr="00B148B2">
        <w:tc>
          <w:tcPr>
            <w:tcW w:w="4525" w:type="pct"/>
            <w:gridSpan w:val="2"/>
          </w:tcPr>
          <w:p w14:paraId="287F6E34" w14:textId="728590D2" w:rsidR="00B148B2" w:rsidRPr="00B148B2" w:rsidRDefault="00B148B2">
            <w:pPr>
              <w:rPr>
                <w:b/>
                <w:bCs/>
              </w:rPr>
            </w:pPr>
            <w:r w:rsidRPr="00B148B2">
              <w:rPr>
                <w:b/>
                <w:bCs/>
              </w:rPr>
              <w:t>Responded appropriately to client needs and managed any legal and ethical dilemmas</w:t>
            </w:r>
          </w:p>
        </w:tc>
        <w:tc>
          <w:tcPr>
            <w:tcW w:w="475" w:type="pct"/>
          </w:tcPr>
          <w:p w14:paraId="3BB38021" w14:textId="091C2C2A" w:rsidR="00B148B2" w:rsidRDefault="00B148B2"/>
        </w:tc>
      </w:tr>
      <w:tr w:rsidR="009D0AF4" w14:paraId="2D11F631" w14:textId="77777777" w:rsidTr="009D0AF4">
        <w:trPr>
          <w:trHeight w:val="125"/>
        </w:trPr>
        <w:tc>
          <w:tcPr>
            <w:tcW w:w="4525" w:type="pct"/>
            <w:gridSpan w:val="2"/>
          </w:tcPr>
          <w:p w14:paraId="7BF54182" w14:textId="3EB1F7F2" w:rsidR="009D0AF4" w:rsidRPr="00B148B2" w:rsidRDefault="009D0AF4" w:rsidP="001A3013">
            <w:pPr>
              <w:rPr>
                <w:b/>
                <w:bCs/>
              </w:rPr>
            </w:pPr>
            <w:r w:rsidRPr="00B148B2">
              <w:rPr>
                <w:b/>
                <w:bCs/>
              </w:rPr>
              <w:t>Determined suitability for Dispute Resolution including:</w:t>
            </w:r>
          </w:p>
        </w:tc>
        <w:tc>
          <w:tcPr>
            <w:tcW w:w="475" w:type="pct"/>
            <w:vMerge w:val="restart"/>
          </w:tcPr>
          <w:p w14:paraId="0ADF216D" w14:textId="18D6F93D" w:rsidR="009D0AF4" w:rsidRDefault="009D0AF4" w:rsidP="001A3013"/>
        </w:tc>
      </w:tr>
      <w:tr w:rsidR="009D0AF4" w14:paraId="7615C027" w14:textId="77777777" w:rsidTr="009D0AF4">
        <w:trPr>
          <w:trHeight w:val="54"/>
        </w:trPr>
        <w:tc>
          <w:tcPr>
            <w:tcW w:w="196" w:type="pct"/>
          </w:tcPr>
          <w:p w14:paraId="5B54C825" w14:textId="13FD8A35" w:rsidR="009D0AF4" w:rsidRDefault="009D0AF4" w:rsidP="001A3013"/>
        </w:tc>
        <w:tc>
          <w:tcPr>
            <w:tcW w:w="4329" w:type="pct"/>
          </w:tcPr>
          <w:p w14:paraId="52BC2081" w14:textId="4880CFC8" w:rsidR="009D0AF4" w:rsidRDefault="009D0AF4" w:rsidP="001A3013">
            <w:proofErr w:type="gramStart"/>
            <w:r>
              <w:t>Made an assessment of</w:t>
            </w:r>
            <w:proofErr w:type="gramEnd"/>
            <w:r>
              <w:t xml:space="preserve"> the issues with the client</w:t>
            </w:r>
          </w:p>
        </w:tc>
        <w:tc>
          <w:tcPr>
            <w:tcW w:w="475" w:type="pct"/>
            <w:vMerge/>
          </w:tcPr>
          <w:p w14:paraId="1637CF3B" w14:textId="227AE3BE" w:rsidR="009D0AF4" w:rsidRDefault="009D0AF4" w:rsidP="001A3013"/>
        </w:tc>
      </w:tr>
      <w:tr w:rsidR="009D0AF4" w14:paraId="4A518400" w14:textId="77777777" w:rsidTr="009D0AF4">
        <w:trPr>
          <w:trHeight w:val="54"/>
        </w:trPr>
        <w:tc>
          <w:tcPr>
            <w:tcW w:w="196" w:type="pct"/>
          </w:tcPr>
          <w:p w14:paraId="5DD130DD" w14:textId="00ABBECB" w:rsidR="009D0AF4" w:rsidRDefault="009D0AF4" w:rsidP="001A3013"/>
        </w:tc>
        <w:tc>
          <w:tcPr>
            <w:tcW w:w="4329" w:type="pct"/>
          </w:tcPr>
          <w:p w14:paraId="3D4C8905" w14:textId="501FFE8A" w:rsidR="009D0AF4" w:rsidRDefault="00D143D9" w:rsidP="001A3013">
            <w:r>
              <w:t xml:space="preserve">Used standard protocols to screen </w:t>
            </w:r>
            <w:r w:rsidR="009D0AF4">
              <w:t xml:space="preserve">for </w:t>
            </w:r>
            <w:r w:rsidR="008A5931">
              <w:t xml:space="preserve">the existence of safety and vulnerability </w:t>
            </w:r>
            <w:r w:rsidR="009D0AF4">
              <w:t xml:space="preserve">issues that would affect the </w:t>
            </w:r>
            <w:proofErr w:type="gramStart"/>
            <w:r w:rsidR="009D0AF4">
              <w:t>parties</w:t>
            </w:r>
            <w:proofErr w:type="gramEnd"/>
            <w:r w:rsidR="009D0AF4">
              <w:t xml:space="preserve"> ability to negotiate freely in FDR</w:t>
            </w:r>
          </w:p>
        </w:tc>
        <w:tc>
          <w:tcPr>
            <w:tcW w:w="475" w:type="pct"/>
            <w:vMerge/>
          </w:tcPr>
          <w:p w14:paraId="3C314C86" w14:textId="77777777" w:rsidR="009D0AF4" w:rsidRDefault="009D0AF4" w:rsidP="001A3013"/>
        </w:tc>
      </w:tr>
      <w:tr w:rsidR="009D0AF4" w14:paraId="4157E48D" w14:textId="77777777" w:rsidTr="009D0AF4">
        <w:trPr>
          <w:trHeight w:val="54"/>
        </w:trPr>
        <w:tc>
          <w:tcPr>
            <w:tcW w:w="196" w:type="pct"/>
          </w:tcPr>
          <w:p w14:paraId="7B5D92FD" w14:textId="57C31350" w:rsidR="009D0AF4" w:rsidRDefault="009D0AF4" w:rsidP="001A3013"/>
        </w:tc>
        <w:tc>
          <w:tcPr>
            <w:tcW w:w="4329" w:type="pct"/>
          </w:tcPr>
          <w:p w14:paraId="4FDCFF0D" w14:textId="0393464F" w:rsidR="009D0AF4" w:rsidRDefault="009D0AF4" w:rsidP="001A3013">
            <w:r>
              <w:t>Supported party to articulate their concerns and consider their items for the agenda</w:t>
            </w:r>
          </w:p>
        </w:tc>
        <w:tc>
          <w:tcPr>
            <w:tcW w:w="475" w:type="pct"/>
            <w:vMerge/>
          </w:tcPr>
          <w:p w14:paraId="6C317B66" w14:textId="77777777" w:rsidR="009D0AF4" w:rsidRDefault="009D0AF4" w:rsidP="001A3013"/>
        </w:tc>
      </w:tr>
      <w:tr w:rsidR="009D0AF4" w14:paraId="6A099506" w14:textId="77777777" w:rsidTr="009D0AF4">
        <w:trPr>
          <w:trHeight w:val="54"/>
        </w:trPr>
        <w:tc>
          <w:tcPr>
            <w:tcW w:w="196" w:type="pct"/>
          </w:tcPr>
          <w:p w14:paraId="15237DF4" w14:textId="71C8CC49" w:rsidR="009D0AF4" w:rsidRDefault="009D0AF4" w:rsidP="001A3013"/>
        </w:tc>
        <w:tc>
          <w:tcPr>
            <w:tcW w:w="4329" w:type="pct"/>
          </w:tcPr>
          <w:p w14:paraId="4043ACAB" w14:textId="471EFEB7" w:rsidR="009D0AF4" w:rsidRDefault="008A5931" w:rsidP="001A3013">
            <w:r>
              <w:t xml:space="preserve">Recognised possible impact and risk of the </w:t>
            </w:r>
            <w:r w:rsidR="009D0AF4">
              <w:t xml:space="preserve">FDR </w:t>
            </w:r>
            <w:r>
              <w:t>process and made an informed judgement about t</w:t>
            </w:r>
            <w:r w:rsidR="009D0AF4">
              <w:t xml:space="preserve">he most appropriate approach </w:t>
            </w:r>
            <w:r>
              <w:t>and whether to proceed</w:t>
            </w:r>
          </w:p>
        </w:tc>
        <w:tc>
          <w:tcPr>
            <w:tcW w:w="475" w:type="pct"/>
            <w:vMerge/>
          </w:tcPr>
          <w:p w14:paraId="7F43E087" w14:textId="165BEBE1" w:rsidR="009D0AF4" w:rsidRDefault="009D0AF4" w:rsidP="001A3013"/>
        </w:tc>
      </w:tr>
      <w:tr w:rsidR="009D0AF4" w14:paraId="23EA9C6B" w14:textId="77777777" w:rsidTr="009D0AF4">
        <w:trPr>
          <w:trHeight w:val="54"/>
        </w:trPr>
        <w:tc>
          <w:tcPr>
            <w:tcW w:w="196" w:type="pct"/>
          </w:tcPr>
          <w:p w14:paraId="72975CD8" w14:textId="3F520B39" w:rsidR="009D0AF4" w:rsidRDefault="009D0AF4" w:rsidP="001A3013"/>
        </w:tc>
        <w:tc>
          <w:tcPr>
            <w:tcW w:w="4329" w:type="pct"/>
          </w:tcPr>
          <w:p w14:paraId="33D1C8E0" w14:textId="709E5484" w:rsidR="009D0AF4" w:rsidRDefault="009D0AF4" w:rsidP="001A3013">
            <w:r>
              <w:t xml:space="preserve">Identified and explained the most appropriate approach for the </w:t>
            </w:r>
            <w:proofErr w:type="gramStart"/>
            <w:r>
              <w:t>clients</w:t>
            </w:r>
            <w:proofErr w:type="gramEnd"/>
            <w:r>
              <w:t xml:space="preserve"> circumstance</w:t>
            </w:r>
          </w:p>
        </w:tc>
        <w:tc>
          <w:tcPr>
            <w:tcW w:w="475" w:type="pct"/>
            <w:vMerge/>
          </w:tcPr>
          <w:p w14:paraId="1213FD57" w14:textId="77777777" w:rsidR="009D0AF4" w:rsidRDefault="009D0AF4" w:rsidP="001A3013"/>
        </w:tc>
      </w:tr>
      <w:tr w:rsidR="009D0AF4" w14:paraId="40D57B00" w14:textId="77777777" w:rsidTr="009D0AF4">
        <w:trPr>
          <w:trHeight w:val="54"/>
        </w:trPr>
        <w:tc>
          <w:tcPr>
            <w:tcW w:w="4525" w:type="pct"/>
            <w:gridSpan w:val="2"/>
          </w:tcPr>
          <w:p w14:paraId="0CA6FC4C" w14:textId="44325D7A" w:rsidR="009D0AF4" w:rsidRPr="009D0AF4" w:rsidRDefault="009D0AF4" w:rsidP="001A3013">
            <w:pPr>
              <w:rPr>
                <w:b/>
                <w:bCs/>
              </w:rPr>
            </w:pPr>
            <w:r w:rsidRPr="009D0AF4">
              <w:rPr>
                <w:b/>
                <w:bCs/>
              </w:rPr>
              <w:t>Helped the client to prepare for Dispute Resolution</w:t>
            </w:r>
            <w:r>
              <w:rPr>
                <w:b/>
                <w:bCs/>
              </w:rPr>
              <w:t xml:space="preserve"> including:</w:t>
            </w:r>
          </w:p>
        </w:tc>
        <w:tc>
          <w:tcPr>
            <w:tcW w:w="475" w:type="pct"/>
            <w:vMerge w:val="restart"/>
          </w:tcPr>
          <w:p w14:paraId="7D299F69" w14:textId="0A24528F" w:rsidR="009D0AF4" w:rsidRDefault="009D0AF4" w:rsidP="001A3013"/>
        </w:tc>
      </w:tr>
      <w:tr w:rsidR="009D0AF4" w14:paraId="372D7E78" w14:textId="77777777" w:rsidTr="009D0AF4">
        <w:trPr>
          <w:trHeight w:val="54"/>
        </w:trPr>
        <w:tc>
          <w:tcPr>
            <w:tcW w:w="196" w:type="pct"/>
          </w:tcPr>
          <w:p w14:paraId="49BE9054" w14:textId="4985698A" w:rsidR="009D0AF4" w:rsidRDefault="009D0AF4" w:rsidP="001A3013"/>
        </w:tc>
        <w:tc>
          <w:tcPr>
            <w:tcW w:w="4329" w:type="pct"/>
          </w:tcPr>
          <w:p w14:paraId="58DC9294" w14:textId="17701D89" w:rsidR="009D0AF4" w:rsidRDefault="009D0AF4" w:rsidP="001A3013">
            <w:r>
              <w:t>Explained the FDR process to the client</w:t>
            </w:r>
          </w:p>
        </w:tc>
        <w:tc>
          <w:tcPr>
            <w:tcW w:w="475" w:type="pct"/>
            <w:vMerge/>
          </w:tcPr>
          <w:p w14:paraId="20F020F8" w14:textId="63C8D23E" w:rsidR="009D0AF4" w:rsidRDefault="009D0AF4" w:rsidP="001A3013"/>
        </w:tc>
      </w:tr>
      <w:tr w:rsidR="009D0AF4" w14:paraId="731481E2" w14:textId="77777777" w:rsidTr="009D0AF4">
        <w:trPr>
          <w:trHeight w:val="54"/>
        </w:trPr>
        <w:tc>
          <w:tcPr>
            <w:tcW w:w="196" w:type="pct"/>
          </w:tcPr>
          <w:p w14:paraId="63586446" w14:textId="1E2EB930" w:rsidR="009D0AF4" w:rsidRDefault="009D0AF4" w:rsidP="001A3013"/>
        </w:tc>
        <w:tc>
          <w:tcPr>
            <w:tcW w:w="4329" w:type="pct"/>
          </w:tcPr>
          <w:p w14:paraId="67599A28" w14:textId="691C6C51" w:rsidR="009D0AF4" w:rsidRDefault="009D0AF4" w:rsidP="001A3013">
            <w:r>
              <w:t xml:space="preserve">Advised them of the FDRP’s role, </w:t>
            </w:r>
            <w:proofErr w:type="gramStart"/>
            <w:r>
              <w:t>obligations</w:t>
            </w:r>
            <w:proofErr w:type="gramEnd"/>
            <w:r>
              <w:t xml:space="preserve"> and limitations</w:t>
            </w:r>
          </w:p>
        </w:tc>
        <w:tc>
          <w:tcPr>
            <w:tcW w:w="475" w:type="pct"/>
            <w:vMerge/>
          </w:tcPr>
          <w:p w14:paraId="737BE531" w14:textId="6F2B2966" w:rsidR="009D0AF4" w:rsidRDefault="009D0AF4" w:rsidP="001A3013"/>
        </w:tc>
      </w:tr>
      <w:tr w:rsidR="009D0AF4" w14:paraId="1914C0EF" w14:textId="77777777" w:rsidTr="00B148B2">
        <w:trPr>
          <w:trHeight w:val="54"/>
        </w:trPr>
        <w:tc>
          <w:tcPr>
            <w:tcW w:w="196" w:type="pct"/>
          </w:tcPr>
          <w:p w14:paraId="26EF70A4" w14:textId="0183290E" w:rsidR="009D0AF4" w:rsidRDefault="009D0AF4" w:rsidP="001A3013"/>
        </w:tc>
        <w:tc>
          <w:tcPr>
            <w:tcW w:w="4329" w:type="pct"/>
          </w:tcPr>
          <w:p w14:paraId="4AC0F9C0" w14:textId="67DDBB8B" w:rsidR="009D0AF4" w:rsidRDefault="009D0AF4" w:rsidP="001A3013">
            <w:r>
              <w:t>Explained the limitations on confidentiality and obtained written agreement to participate</w:t>
            </w:r>
          </w:p>
        </w:tc>
        <w:tc>
          <w:tcPr>
            <w:tcW w:w="475" w:type="pct"/>
            <w:vMerge/>
          </w:tcPr>
          <w:p w14:paraId="683A211A" w14:textId="77777777" w:rsidR="009D0AF4" w:rsidRDefault="009D0AF4" w:rsidP="001A3013"/>
        </w:tc>
      </w:tr>
      <w:tr w:rsidR="001A3013" w14:paraId="76F45F3B" w14:textId="77777777" w:rsidTr="00B148B2">
        <w:tc>
          <w:tcPr>
            <w:tcW w:w="4525" w:type="pct"/>
            <w:gridSpan w:val="2"/>
          </w:tcPr>
          <w:p w14:paraId="3B79A170" w14:textId="0F4F02CF" w:rsidR="001A3013" w:rsidRPr="009D0AF4" w:rsidRDefault="009D0AF4" w:rsidP="001A3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Demonstrated facilitation skills including: </w:t>
            </w:r>
          </w:p>
        </w:tc>
        <w:tc>
          <w:tcPr>
            <w:tcW w:w="475" w:type="pct"/>
          </w:tcPr>
          <w:p w14:paraId="44331689" w14:textId="2E7FF0AC" w:rsidR="001A3013" w:rsidRDefault="001A3013" w:rsidP="001A3013"/>
        </w:tc>
      </w:tr>
      <w:tr w:rsidR="009D0AF4" w14:paraId="66727F2B" w14:textId="77777777" w:rsidTr="009D0AF4">
        <w:tc>
          <w:tcPr>
            <w:tcW w:w="196" w:type="pct"/>
          </w:tcPr>
          <w:p w14:paraId="4B07E536" w14:textId="1FCA9D8F" w:rsidR="009D0AF4" w:rsidRDefault="009D0AF4" w:rsidP="001A3013"/>
        </w:tc>
        <w:tc>
          <w:tcPr>
            <w:tcW w:w="4329" w:type="pct"/>
          </w:tcPr>
          <w:p w14:paraId="37BDB14B" w14:textId="072698B8" w:rsidR="009D0AF4" w:rsidRDefault="009D0AF4" w:rsidP="001A3013">
            <w:r>
              <w:t xml:space="preserve">Relationship skills including establishing trust and respect, encouraging client </w:t>
            </w:r>
            <w:proofErr w:type="gramStart"/>
            <w:r>
              <w:t>self-determination</w:t>
            </w:r>
            <w:proofErr w:type="gramEnd"/>
            <w:r>
              <w:t xml:space="preserve"> and remaining unbiased </w:t>
            </w:r>
          </w:p>
        </w:tc>
        <w:tc>
          <w:tcPr>
            <w:tcW w:w="475" w:type="pct"/>
          </w:tcPr>
          <w:p w14:paraId="03476ECE" w14:textId="7D40BD37" w:rsidR="009D0AF4" w:rsidRDefault="009D0AF4" w:rsidP="001A3013"/>
        </w:tc>
      </w:tr>
      <w:tr w:rsidR="009D0AF4" w14:paraId="354F4937" w14:textId="77777777" w:rsidTr="009D0AF4">
        <w:tc>
          <w:tcPr>
            <w:tcW w:w="196" w:type="pct"/>
          </w:tcPr>
          <w:p w14:paraId="3B7A53B8" w14:textId="3B0B3584" w:rsidR="009D0AF4" w:rsidRDefault="009D0AF4" w:rsidP="001A3013"/>
        </w:tc>
        <w:tc>
          <w:tcPr>
            <w:tcW w:w="4329" w:type="pct"/>
          </w:tcPr>
          <w:p w14:paraId="5EEA95C7" w14:textId="562FFC5F" w:rsidR="009D0AF4" w:rsidRDefault="009D0AF4" w:rsidP="001A3013">
            <w:r>
              <w:t xml:space="preserve">Interpersonal communication skills including establishing </w:t>
            </w:r>
            <w:r w:rsidR="00D143D9">
              <w:t xml:space="preserve">rapport, showing respect for individual differences, showing </w:t>
            </w:r>
            <w:proofErr w:type="gramStart"/>
            <w:r w:rsidR="00D143D9">
              <w:t>empathy</w:t>
            </w:r>
            <w:proofErr w:type="gramEnd"/>
            <w:r w:rsidR="00D143D9">
              <w:t xml:space="preserve"> and using active listening and questioning to avoid assumptions when clarifying information </w:t>
            </w:r>
          </w:p>
        </w:tc>
        <w:tc>
          <w:tcPr>
            <w:tcW w:w="475" w:type="pct"/>
          </w:tcPr>
          <w:p w14:paraId="6880EE9F" w14:textId="37A7D2CE" w:rsidR="009D0AF4" w:rsidRDefault="009D0AF4" w:rsidP="001A3013"/>
        </w:tc>
      </w:tr>
      <w:tr w:rsidR="00D143D9" w14:paraId="7DE56901" w14:textId="77777777" w:rsidTr="009D0AF4">
        <w:tc>
          <w:tcPr>
            <w:tcW w:w="196" w:type="pct"/>
          </w:tcPr>
          <w:p w14:paraId="59DF963C" w14:textId="3810E1A2" w:rsidR="00D143D9" w:rsidRDefault="00D143D9" w:rsidP="001A3013"/>
        </w:tc>
        <w:tc>
          <w:tcPr>
            <w:tcW w:w="4329" w:type="pct"/>
          </w:tcPr>
          <w:p w14:paraId="719352C9" w14:textId="77B47D24" w:rsidR="00D143D9" w:rsidRDefault="00D143D9" w:rsidP="001A3013">
            <w:r>
              <w:t xml:space="preserve">Spoke clearly, </w:t>
            </w:r>
            <w:proofErr w:type="gramStart"/>
            <w:r>
              <w:t>simply</w:t>
            </w:r>
            <w:proofErr w:type="gramEnd"/>
            <w:r>
              <w:t xml:space="preserve"> and effectively at the client’s communication and comprehension level</w:t>
            </w:r>
          </w:p>
        </w:tc>
        <w:tc>
          <w:tcPr>
            <w:tcW w:w="475" w:type="pct"/>
          </w:tcPr>
          <w:p w14:paraId="3BDBE4CD" w14:textId="3C4EEB00" w:rsidR="00D143D9" w:rsidRDefault="00D143D9" w:rsidP="001A3013"/>
        </w:tc>
      </w:tr>
      <w:tr w:rsidR="00D143D9" w14:paraId="312E34F3" w14:textId="77777777" w:rsidTr="009D0AF4">
        <w:tc>
          <w:tcPr>
            <w:tcW w:w="196" w:type="pct"/>
          </w:tcPr>
          <w:p w14:paraId="358DEAE0" w14:textId="7AACC962" w:rsidR="00D143D9" w:rsidRDefault="00D143D9" w:rsidP="001A3013"/>
        </w:tc>
        <w:tc>
          <w:tcPr>
            <w:tcW w:w="4329" w:type="pct"/>
          </w:tcPr>
          <w:p w14:paraId="20785131" w14:textId="2A6F9A18" w:rsidR="00D143D9" w:rsidRDefault="00D143D9" w:rsidP="001A3013">
            <w:r>
              <w:t xml:space="preserve">Critical thinking and content management skills including obtaining, identifying, </w:t>
            </w:r>
            <w:proofErr w:type="gramStart"/>
            <w:r>
              <w:t>analysing</w:t>
            </w:r>
            <w:proofErr w:type="gramEnd"/>
            <w:r>
              <w:t xml:space="preserve"> and prioritising information to assess issues and evaluate the client situation. </w:t>
            </w:r>
          </w:p>
        </w:tc>
        <w:tc>
          <w:tcPr>
            <w:tcW w:w="475" w:type="pct"/>
          </w:tcPr>
          <w:p w14:paraId="42CF9905" w14:textId="3A9A2163" w:rsidR="00D143D9" w:rsidRDefault="00D143D9" w:rsidP="001A3013"/>
        </w:tc>
      </w:tr>
      <w:tr w:rsidR="00D143D9" w14:paraId="64CE7D25" w14:textId="77777777" w:rsidTr="00D143D9">
        <w:trPr>
          <w:trHeight w:val="638"/>
        </w:trPr>
        <w:tc>
          <w:tcPr>
            <w:tcW w:w="4525" w:type="pct"/>
            <w:gridSpan w:val="2"/>
          </w:tcPr>
          <w:p w14:paraId="30F7B9BB" w14:textId="42ABFE8A" w:rsidR="00D143D9" w:rsidRDefault="00D143D9" w:rsidP="00D143D9">
            <w:pPr>
              <w:jc w:val="right"/>
            </w:pPr>
            <w:r w:rsidRPr="008E4E63">
              <w:t>Overall assessment outcome</w:t>
            </w:r>
          </w:p>
        </w:tc>
        <w:tc>
          <w:tcPr>
            <w:tcW w:w="475" w:type="pct"/>
          </w:tcPr>
          <w:p w14:paraId="2A9D04D1" w14:textId="45FFAA42" w:rsidR="00D143D9" w:rsidRDefault="00D143D9" w:rsidP="001A3013"/>
        </w:tc>
      </w:tr>
    </w:tbl>
    <w:p w14:paraId="0F4A3CA8" w14:textId="77777777" w:rsidR="0016117B" w:rsidRDefault="0016117B" w:rsidP="0016117B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637D85">
        <w:rPr>
          <w:rFonts w:asciiTheme="minorHAnsi" w:hAnsiTheme="minorHAnsi" w:cstheme="minorHAnsi"/>
          <w:sz w:val="22"/>
          <w:szCs w:val="22"/>
        </w:rPr>
        <w:t>Comments</w:t>
      </w:r>
    </w:p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491"/>
        <w:gridCol w:w="29"/>
      </w:tblGrid>
      <w:tr w:rsidR="0016117B" w:rsidRPr="00671730" w14:paraId="2B923F12" w14:textId="77777777" w:rsidTr="00A819BA">
        <w:trPr>
          <w:gridAfter w:val="1"/>
          <w:wAfter w:w="29" w:type="dxa"/>
          <w:trHeight w:val="213"/>
        </w:trPr>
        <w:tc>
          <w:tcPr>
            <w:tcW w:w="10456" w:type="dxa"/>
            <w:gridSpan w:val="2"/>
            <w:shd w:val="clear" w:color="auto" w:fill="7F7F7F" w:themeFill="text1" w:themeFillTint="80"/>
          </w:tcPr>
          <w:p w14:paraId="2E05B234" w14:textId="77777777" w:rsidR="0016117B" w:rsidRPr="00671730" w:rsidRDefault="0016117B" w:rsidP="00A819BA">
            <w:pPr>
              <w:pStyle w:val="Heading6"/>
              <w:outlineLvl w:val="5"/>
              <w:rPr>
                <w:color w:val="FFFFFF" w:themeColor="background1"/>
              </w:rPr>
            </w:pPr>
            <w:r w:rsidRPr="00671730">
              <w:rPr>
                <w:color w:val="FFFFFF" w:themeColor="background1"/>
              </w:rPr>
              <w:t>Overall Comments</w:t>
            </w:r>
          </w:p>
        </w:tc>
      </w:tr>
      <w:tr w:rsidR="0016117B" w14:paraId="745E62DF" w14:textId="77777777" w:rsidTr="00A819BA">
        <w:trPr>
          <w:gridAfter w:val="1"/>
          <w:wAfter w:w="29" w:type="dxa"/>
          <w:trHeight w:val="393"/>
        </w:trPr>
        <w:tc>
          <w:tcPr>
            <w:tcW w:w="10456" w:type="dxa"/>
            <w:gridSpan w:val="2"/>
          </w:tcPr>
          <w:p w14:paraId="248A68A3" w14:textId="77777777" w:rsidR="0016117B" w:rsidRPr="00671730" w:rsidRDefault="0016117B" w:rsidP="00A819BA">
            <w:pPr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  <w:r w:rsidRPr="00671730">
              <w:rPr>
                <w:b/>
                <w:bCs/>
              </w:rPr>
              <w:t>:</w:t>
            </w:r>
          </w:p>
          <w:p w14:paraId="6CDCF98C" w14:textId="77777777" w:rsidR="0016117B" w:rsidRDefault="0016117B" w:rsidP="00A819BA"/>
        </w:tc>
      </w:tr>
      <w:tr w:rsidR="0016117B" w14:paraId="2A9411FD" w14:textId="77777777" w:rsidTr="00A819BA">
        <w:trPr>
          <w:gridAfter w:val="1"/>
          <w:wAfter w:w="29" w:type="dxa"/>
          <w:trHeight w:val="393"/>
        </w:trPr>
        <w:tc>
          <w:tcPr>
            <w:tcW w:w="10456" w:type="dxa"/>
            <w:gridSpan w:val="2"/>
          </w:tcPr>
          <w:p w14:paraId="6403FE52" w14:textId="77777777" w:rsidR="0016117B" w:rsidRPr="00671730" w:rsidRDefault="0016117B" w:rsidP="00A819BA">
            <w:pPr>
              <w:rPr>
                <w:b/>
                <w:bCs/>
              </w:rPr>
            </w:pPr>
            <w:r w:rsidRPr="00671730">
              <w:rPr>
                <w:b/>
                <w:bCs/>
              </w:rPr>
              <w:t>Minor:</w:t>
            </w:r>
          </w:p>
          <w:p w14:paraId="08406CA1" w14:textId="77777777" w:rsidR="0016117B" w:rsidRDefault="0016117B" w:rsidP="00A819BA"/>
        </w:tc>
      </w:tr>
      <w:tr w:rsidR="0016117B" w:rsidRPr="00671730" w14:paraId="6D2BF8E6" w14:textId="77777777" w:rsidTr="00A819BA">
        <w:trPr>
          <w:gridAfter w:val="1"/>
          <w:wAfter w:w="29" w:type="dxa"/>
          <w:trHeight w:val="393"/>
        </w:trPr>
        <w:tc>
          <w:tcPr>
            <w:tcW w:w="10456" w:type="dxa"/>
            <w:gridSpan w:val="2"/>
          </w:tcPr>
          <w:p w14:paraId="0D82E4EA" w14:textId="77777777" w:rsidR="0016117B" w:rsidRPr="00671730" w:rsidRDefault="0016117B" w:rsidP="00A819BA">
            <w:pPr>
              <w:rPr>
                <w:b/>
                <w:bCs/>
              </w:rPr>
            </w:pPr>
            <w:r w:rsidRPr="00671730">
              <w:rPr>
                <w:b/>
                <w:bCs/>
              </w:rPr>
              <w:t>Major:</w:t>
            </w:r>
          </w:p>
          <w:p w14:paraId="71949BDA" w14:textId="77777777" w:rsidR="0016117B" w:rsidRPr="00671730" w:rsidRDefault="0016117B" w:rsidP="00A819BA">
            <w:pPr>
              <w:rPr>
                <w:b/>
                <w:bCs/>
              </w:rPr>
            </w:pPr>
          </w:p>
        </w:tc>
      </w:tr>
      <w:tr w:rsidR="0016117B" w:rsidRPr="00637D85" w14:paraId="2A0DD54D" w14:textId="77777777" w:rsidTr="00A819B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51"/>
        </w:trPr>
        <w:tc>
          <w:tcPr>
            <w:tcW w:w="2965" w:type="dxa"/>
          </w:tcPr>
          <w:p w14:paraId="4AF86F63" w14:textId="77777777" w:rsidR="0016117B" w:rsidRPr="00637D85" w:rsidRDefault="0016117B" w:rsidP="00A819BA">
            <w:pPr>
              <w:rPr>
                <w:rFonts w:cstheme="minorHAnsi"/>
              </w:rPr>
            </w:pPr>
            <w:r w:rsidRPr="00637D85">
              <w:rPr>
                <w:rFonts w:cstheme="minorHAnsi"/>
              </w:rPr>
              <w:t xml:space="preserve">Additional Evidence </w:t>
            </w:r>
            <w:r>
              <w:rPr>
                <w:rFonts w:cstheme="minorHAnsi"/>
              </w:rPr>
              <w:t xml:space="preserve">of competence </w:t>
            </w:r>
            <w:r w:rsidRPr="00637D85">
              <w:rPr>
                <w:rFonts w:cstheme="minorHAnsi"/>
              </w:rPr>
              <w:t>Required?</w:t>
            </w:r>
          </w:p>
        </w:tc>
        <w:tc>
          <w:tcPr>
            <w:tcW w:w="7520" w:type="dxa"/>
            <w:gridSpan w:val="2"/>
          </w:tcPr>
          <w:p w14:paraId="37D60F18" w14:textId="77777777" w:rsidR="0016117B" w:rsidRPr="00637D85" w:rsidRDefault="0016117B" w:rsidP="00A819BA">
            <w:pPr>
              <w:rPr>
                <w:rFonts w:cstheme="minorHAnsi"/>
              </w:rPr>
            </w:pPr>
          </w:p>
        </w:tc>
      </w:tr>
    </w:tbl>
    <w:p w14:paraId="6FBCACAF" w14:textId="77777777" w:rsidR="0016117B" w:rsidRDefault="0016117B" w:rsidP="0016117B">
      <w:pPr>
        <w:rPr>
          <w:rFonts w:eastAsiaTheme="majorEastAsia" w:cstheme="minorHAnsi"/>
          <w:b/>
          <w:color w:val="000000" w:themeColor="text1"/>
        </w:rPr>
      </w:pPr>
    </w:p>
    <w:p w14:paraId="7AE821AC" w14:textId="77777777" w:rsidR="008E4E63" w:rsidRDefault="008E4E63"/>
    <w:bookmarkEnd w:id="0"/>
    <w:p w14:paraId="5F89FFA0" w14:textId="142E56DE" w:rsidR="00AF37FE" w:rsidRDefault="000B5E1B" w:rsidP="00A77D33">
      <w:r>
        <w:lastRenderedPageBreak/>
        <w:t xml:space="preserve">Completed in the workplace – discussion with workplace supervisor / manager </w:t>
      </w:r>
    </w:p>
    <w:p w14:paraId="757B29B1" w14:textId="77777777" w:rsidR="00574B01" w:rsidRDefault="00574B01" w:rsidP="00A77D33">
      <w:pPr>
        <w:rPr>
          <w:b/>
          <w:bCs/>
        </w:rPr>
      </w:pPr>
      <w:r>
        <w:rPr>
          <w:b/>
          <w:bCs/>
        </w:rPr>
        <w:t xml:space="preserve">Date: </w:t>
      </w:r>
    </w:p>
    <w:p w14:paraId="2F382D37" w14:textId="77777777" w:rsidR="00574B01" w:rsidRDefault="00574B01" w:rsidP="00A77D33">
      <w:pPr>
        <w:rPr>
          <w:b/>
          <w:bCs/>
        </w:rPr>
      </w:pPr>
      <w:r>
        <w:rPr>
          <w:b/>
          <w:bCs/>
        </w:rPr>
        <w:t>Supervising FDRP:</w:t>
      </w:r>
    </w:p>
    <w:p w14:paraId="57FCAA17" w14:textId="51782FFE" w:rsidR="000B5E1B" w:rsidRDefault="00574B01" w:rsidP="00A77D33">
      <w:r>
        <w:rPr>
          <w:b/>
          <w:bCs/>
        </w:rPr>
        <w:t xml:space="preserve">Email: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Phone: </w:t>
      </w:r>
    </w:p>
    <w:sectPr w:rsidR="000B5E1B" w:rsidSect="00D143D9">
      <w:headerReference w:type="default" r:id="rId11"/>
      <w:footerReference w:type="default" r:id="rId12"/>
      <w:pgSz w:w="11906" w:h="16838"/>
      <w:pgMar w:top="1422" w:right="720" w:bottom="720" w:left="720" w:header="705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20D8" w14:textId="77777777" w:rsidR="000D66DD" w:rsidRDefault="000D66DD" w:rsidP="008E4E63">
      <w:pPr>
        <w:spacing w:after="0" w:line="240" w:lineRule="auto"/>
      </w:pPr>
      <w:r>
        <w:separator/>
      </w:r>
    </w:p>
  </w:endnote>
  <w:endnote w:type="continuationSeparator" w:id="0">
    <w:p w14:paraId="06DAED82" w14:textId="77777777" w:rsidR="000D66DD" w:rsidRDefault="000D66DD" w:rsidP="008E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431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3527" w14:textId="522DBC05" w:rsidR="003E7D2C" w:rsidRDefault="003E7D2C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85"/>
              <w:gridCol w:w="5600"/>
              <w:gridCol w:w="1371"/>
            </w:tblGrid>
            <w:tr w:rsidR="003E7D2C" w14:paraId="24BC7A96" w14:textId="77777777" w:rsidTr="00D143D9">
              <w:tc>
                <w:tcPr>
                  <w:tcW w:w="34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0F84E8" w14:textId="1182D1D9" w:rsidR="003E7D2C" w:rsidRDefault="003E7D2C" w:rsidP="00D143D9">
                  <w:pPr>
                    <w:pStyle w:val="Footer"/>
                  </w:pPr>
                  <w:r>
                    <w:t>CHC.PE.</w:t>
                  </w:r>
                  <w:r w:rsidR="0016117B">
                    <w:t>WP-P</w:t>
                  </w:r>
                  <w:r>
                    <w:t xml:space="preserve">re-mediation </w:t>
                  </w:r>
                </w:p>
              </w:tc>
              <w:tc>
                <w:tcPr>
                  <w:tcW w:w="56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16A908B" w14:textId="16AA8378" w:rsidR="003E7D2C" w:rsidRDefault="003E7D2C" w:rsidP="00EB4071">
                  <w:pPr>
                    <w:pStyle w:val="Footer"/>
                    <w:jc w:val="center"/>
                  </w:pPr>
                  <w:r>
                    <w:t>© Mediation Institute Pty Ltd</w:t>
                  </w:r>
                  <w:r w:rsidR="0016117B">
                    <w:t xml:space="preserve"> 7/2021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3823A7" w14:textId="03BA561A" w:rsidR="003E7D2C" w:rsidRDefault="003E7D2C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491BF40C" w14:textId="5341A1EF" w:rsidR="003E7D2C" w:rsidRDefault="00FA14C4">
            <w:pPr>
              <w:pStyle w:val="Footer"/>
              <w:jc w:val="right"/>
            </w:pPr>
          </w:p>
        </w:sdtContent>
      </w:sdt>
    </w:sdtContent>
  </w:sdt>
  <w:p w14:paraId="59810195" w14:textId="77777777" w:rsidR="003E7D2C" w:rsidRDefault="003E7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ED23" w14:textId="77777777" w:rsidR="000D66DD" w:rsidRDefault="000D66DD" w:rsidP="008E4E63">
      <w:pPr>
        <w:spacing w:after="0" w:line="240" w:lineRule="auto"/>
      </w:pPr>
      <w:r>
        <w:separator/>
      </w:r>
    </w:p>
  </w:footnote>
  <w:footnote w:type="continuationSeparator" w:id="0">
    <w:p w14:paraId="22475C9E" w14:textId="77777777" w:rsidR="000D66DD" w:rsidRDefault="000D66DD" w:rsidP="008E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8E6B" w14:textId="5FB55C89" w:rsidR="003E7D2C" w:rsidRDefault="00EE717A" w:rsidP="00452ADB">
    <w:pPr>
      <w:pStyle w:val="Heading2"/>
      <w:jc w:val="center"/>
    </w:pPr>
    <w:r>
      <w:rPr>
        <w:noProof/>
        <w:lang w:eastAsia="en-AU"/>
      </w:rPr>
      <w:t>CHC.</w:t>
    </w:r>
    <w:r w:rsidR="00574B01">
      <w:rPr>
        <w:noProof/>
        <w:lang w:eastAsia="en-AU"/>
      </w:rPr>
      <w:t>WP.Pre-M</w:t>
    </w:r>
    <w:r w:rsidR="0016117B">
      <w:rPr>
        <w:noProof/>
        <w:lang w:eastAsia="en-AU"/>
      </w:rPr>
      <w:t>ediation Higher Conflict Scenarios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C04"/>
    <w:multiLevelType w:val="multilevel"/>
    <w:tmpl w:val="7A822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pacing w:val="-1"/>
        <w:w w:val="1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asciiTheme="minorHAnsi" w:eastAsia="Times New Roman" w:hAnsiTheme="minorHAnsi" w:cstheme="minorHAnsi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62C44"/>
    <w:multiLevelType w:val="hybridMultilevel"/>
    <w:tmpl w:val="EC702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25DA"/>
    <w:multiLevelType w:val="hybridMultilevel"/>
    <w:tmpl w:val="778C9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A394D"/>
    <w:multiLevelType w:val="hybridMultilevel"/>
    <w:tmpl w:val="CD1E6FA8"/>
    <w:lvl w:ilvl="0" w:tplc="44D89B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5351D"/>
    <w:multiLevelType w:val="hybridMultilevel"/>
    <w:tmpl w:val="0F4E8DA8"/>
    <w:lvl w:ilvl="0" w:tplc="A87E7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02054"/>
    <w:multiLevelType w:val="hybridMultilevel"/>
    <w:tmpl w:val="F9CA5862"/>
    <w:lvl w:ilvl="0" w:tplc="0C0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2C2FBD"/>
    <w:multiLevelType w:val="hybridMultilevel"/>
    <w:tmpl w:val="4A1C9A82"/>
    <w:lvl w:ilvl="0" w:tplc="A87E7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1026E"/>
    <w:multiLevelType w:val="hybridMultilevel"/>
    <w:tmpl w:val="B07AA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D17FC3"/>
    <w:multiLevelType w:val="hybridMultilevel"/>
    <w:tmpl w:val="246812B8"/>
    <w:lvl w:ilvl="0" w:tplc="09F6919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9F630D"/>
    <w:multiLevelType w:val="hybridMultilevel"/>
    <w:tmpl w:val="51382F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354AB2"/>
    <w:multiLevelType w:val="hybridMultilevel"/>
    <w:tmpl w:val="8E363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83FA4"/>
    <w:multiLevelType w:val="hybridMultilevel"/>
    <w:tmpl w:val="790C2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16350"/>
    <w:multiLevelType w:val="hybridMultilevel"/>
    <w:tmpl w:val="9FE21C5A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42CF8"/>
    <w:multiLevelType w:val="multilevel"/>
    <w:tmpl w:val="23D885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7"/>
  </w:num>
  <w:num w:numId="5">
    <w:abstractNumId w:val="11"/>
  </w:num>
  <w:num w:numId="6">
    <w:abstractNumId w:val="1"/>
  </w:num>
  <w:num w:numId="7">
    <w:abstractNumId w:val="10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63"/>
    <w:rsid w:val="00086BAA"/>
    <w:rsid w:val="000B5E1B"/>
    <w:rsid w:val="000B618A"/>
    <w:rsid w:val="000D66DD"/>
    <w:rsid w:val="000E30C4"/>
    <w:rsid w:val="000E51E5"/>
    <w:rsid w:val="0016117B"/>
    <w:rsid w:val="001741B2"/>
    <w:rsid w:val="001A01DB"/>
    <w:rsid w:val="001A3013"/>
    <w:rsid w:val="00237F88"/>
    <w:rsid w:val="002A104C"/>
    <w:rsid w:val="003640C3"/>
    <w:rsid w:val="003C133F"/>
    <w:rsid w:val="003C1535"/>
    <w:rsid w:val="003E7D2C"/>
    <w:rsid w:val="00421C9C"/>
    <w:rsid w:val="00425109"/>
    <w:rsid w:val="00452ADB"/>
    <w:rsid w:val="00466D00"/>
    <w:rsid w:val="00485B70"/>
    <w:rsid w:val="004A6AAA"/>
    <w:rsid w:val="004A750A"/>
    <w:rsid w:val="005024D7"/>
    <w:rsid w:val="00574B01"/>
    <w:rsid w:val="005B73C5"/>
    <w:rsid w:val="00603AFB"/>
    <w:rsid w:val="006E2E34"/>
    <w:rsid w:val="00706BB1"/>
    <w:rsid w:val="007340FB"/>
    <w:rsid w:val="007B3CFE"/>
    <w:rsid w:val="007B7D8B"/>
    <w:rsid w:val="007C6655"/>
    <w:rsid w:val="0088026C"/>
    <w:rsid w:val="008A5931"/>
    <w:rsid w:val="008E4E63"/>
    <w:rsid w:val="00932423"/>
    <w:rsid w:val="009636ED"/>
    <w:rsid w:val="009A1361"/>
    <w:rsid w:val="009D0AF4"/>
    <w:rsid w:val="00A00963"/>
    <w:rsid w:val="00A40EDF"/>
    <w:rsid w:val="00A46E00"/>
    <w:rsid w:val="00A60B9B"/>
    <w:rsid w:val="00A77D33"/>
    <w:rsid w:val="00AF37FE"/>
    <w:rsid w:val="00B148B2"/>
    <w:rsid w:val="00B32337"/>
    <w:rsid w:val="00B44790"/>
    <w:rsid w:val="00B51AC1"/>
    <w:rsid w:val="00BA74F3"/>
    <w:rsid w:val="00BD2702"/>
    <w:rsid w:val="00BE621E"/>
    <w:rsid w:val="00C17569"/>
    <w:rsid w:val="00C7563B"/>
    <w:rsid w:val="00CA061A"/>
    <w:rsid w:val="00D143D9"/>
    <w:rsid w:val="00D46372"/>
    <w:rsid w:val="00D62AA3"/>
    <w:rsid w:val="00D6475C"/>
    <w:rsid w:val="00D73B55"/>
    <w:rsid w:val="00D74E96"/>
    <w:rsid w:val="00D865D2"/>
    <w:rsid w:val="00DC68A7"/>
    <w:rsid w:val="00E00132"/>
    <w:rsid w:val="00E045AD"/>
    <w:rsid w:val="00E35639"/>
    <w:rsid w:val="00EA13E5"/>
    <w:rsid w:val="00EB4071"/>
    <w:rsid w:val="00EC3EE4"/>
    <w:rsid w:val="00EE717A"/>
    <w:rsid w:val="00F0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401318"/>
  <w15:chartTrackingRefBased/>
  <w15:docId w15:val="{2E0F57FE-ECF0-4E5B-8452-F41C0335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E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1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63"/>
  </w:style>
  <w:style w:type="paragraph" w:styleId="Footer">
    <w:name w:val="footer"/>
    <w:basedOn w:val="Normal"/>
    <w:link w:val="FooterChar"/>
    <w:uiPriority w:val="99"/>
    <w:unhideWhenUsed/>
    <w:rsid w:val="008E4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63"/>
  </w:style>
  <w:style w:type="paragraph" w:styleId="Title">
    <w:name w:val="Title"/>
    <w:basedOn w:val="Normal"/>
    <w:next w:val="Normal"/>
    <w:link w:val="TitleChar"/>
    <w:uiPriority w:val="10"/>
    <w:qFormat/>
    <w:rsid w:val="008E4E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E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4E63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40C3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40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E00"/>
    <w:rPr>
      <w:rFonts w:asciiTheme="majorHAnsi" w:eastAsiaTheme="majorEastAsia" w:hAnsiTheme="majorHAnsi" w:cstheme="majorBidi"/>
      <w:i/>
      <w:iCs/>
      <w:color w:val="7F7F7F" w:themeColor="text1" w:themeTint="80"/>
    </w:rPr>
  </w:style>
  <w:style w:type="paragraph" w:styleId="ListParagraph">
    <w:name w:val="List Paragraph"/>
    <w:basedOn w:val="Normal"/>
    <w:link w:val="ListParagraphChar"/>
    <w:uiPriority w:val="34"/>
    <w:qFormat/>
    <w:rsid w:val="003640C3"/>
    <w:pPr>
      <w:spacing w:after="240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640C3"/>
    <w:rPr>
      <w:color w:val="0563C1" w:themeColor="hyperlink"/>
      <w:u w:val="single"/>
    </w:rPr>
  </w:style>
  <w:style w:type="paragraph" w:styleId="Subtitle">
    <w:name w:val="Subtitle"/>
    <w:aliases w:val="PC"/>
    <w:basedOn w:val="Normal"/>
    <w:next w:val="Normal"/>
    <w:link w:val="SubtitleChar"/>
    <w:uiPriority w:val="11"/>
    <w:qFormat/>
    <w:rsid w:val="001A3013"/>
    <w:pPr>
      <w:numPr>
        <w:ilvl w:val="1"/>
      </w:numPr>
      <w:spacing w:after="200" w:line="276" w:lineRule="auto"/>
      <w:jc w:val="right"/>
    </w:pPr>
    <w:rPr>
      <w:rFonts w:eastAsiaTheme="majorEastAsia" w:cstheme="majorBidi"/>
      <w:i/>
      <w:iCs/>
      <w:color w:val="FF0000"/>
      <w:spacing w:val="15"/>
      <w:sz w:val="18"/>
      <w:szCs w:val="24"/>
      <w:lang w:val="en-US"/>
    </w:rPr>
  </w:style>
  <w:style w:type="character" w:customStyle="1" w:styleId="SubtitleChar">
    <w:name w:val="Subtitle Char"/>
    <w:aliases w:val="PC Char"/>
    <w:basedOn w:val="DefaultParagraphFont"/>
    <w:link w:val="Subtitle"/>
    <w:uiPriority w:val="11"/>
    <w:rsid w:val="001A3013"/>
    <w:rPr>
      <w:rFonts w:eastAsiaTheme="majorEastAsia" w:cstheme="majorBidi"/>
      <w:i/>
      <w:iCs/>
      <w:color w:val="FF0000"/>
      <w:spacing w:val="15"/>
      <w:sz w:val="18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1C9C"/>
    <w:rPr>
      <w:sz w:val="24"/>
    </w:rPr>
  </w:style>
  <w:style w:type="table" w:styleId="TableGridLight">
    <w:name w:val="Grid Table Light"/>
    <w:basedOn w:val="TableNormal"/>
    <w:uiPriority w:val="40"/>
    <w:rsid w:val="00B148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eEmphasis">
    <w:name w:val="Intense Emphasis"/>
    <w:basedOn w:val="DefaultParagraphFont"/>
    <w:uiPriority w:val="21"/>
    <w:qFormat/>
    <w:rsid w:val="008A5931"/>
    <w:rPr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B5E1B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17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E42B99F1C5D45B821DB6A0700CF02" ma:contentTypeVersion="2" ma:contentTypeDescription="Create a new document." ma:contentTypeScope="" ma:versionID="5028edc1b6c39d0b75feaf6fef1bdde6">
  <xsd:schema xmlns:xsd="http://www.w3.org/2001/XMLSchema" xmlns:xs="http://www.w3.org/2001/XMLSchema" xmlns:p="http://schemas.microsoft.com/office/2006/metadata/properties" xmlns:ns2="29aaccfd-4969-4958-96f1-d2eff3d29ea8" targetNamespace="http://schemas.microsoft.com/office/2006/metadata/properties" ma:root="true" ma:fieldsID="10ed8b15849e4a6c5c91a992a990885e" ns2:_="">
    <xsd:import namespace="29aaccfd-4969-4958-96f1-d2eff3d29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accfd-4969-4958-96f1-d2eff3d29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07B0A-0F02-49F3-A6E9-1484DBCCB4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27E5A-18CC-4EE1-9F6E-4525423F6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accfd-4969-4958-96f1-d2eff3d29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D626B-EBFD-4BCD-A79A-1A6232DDE8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F9B0F-D4FA-4D6B-AA2A-AC19B4D1D605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9aaccfd-4969-4958-96f1-d2eff3d29ea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2055</Characters>
  <Application>Microsoft Office Word</Application>
  <DocSecurity>0</DocSecurity>
  <Lines>76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Law</dc:creator>
  <cp:keywords/>
  <dc:description/>
  <cp:lastModifiedBy>Joanne Law</cp:lastModifiedBy>
  <cp:revision>2</cp:revision>
  <dcterms:created xsi:type="dcterms:W3CDTF">2021-07-22T01:24:00Z</dcterms:created>
  <dcterms:modified xsi:type="dcterms:W3CDTF">2021-07-22T01:24:00Z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0x010100D8CE42B99F1C5D45B821DB6A0700CF02</vt:lpwstr>
  </property>
</Properties>
</file>