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61C8" w14:textId="77777777" w:rsidR="007F2E85" w:rsidRPr="00E411A8" w:rsidRDefault="007F2E85" w:rsidP="007F2E85">
      <w:pPr>
        <w:spacing w:after="0" w:line="240" w:lineRule="auto"/>
        <w:ind w:left="360"/>
        <w:rPr>
          <w:rFonts w:eastAsia="Times New Roman" w:cs="Calibri"/>
          <w:sz w:val="24"/>
          <w:szCs w:val="24"/>
        </w:rPr>
      </w:pPr>
    </w:p>
    <w:p w14:paraId="337561C9"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 xml:space="preserve">A </w:t>
      </w:r>
      <w:r w:rsidRPr="00E411A8">
        <w:rPr>
          <w:rFonts w:eastAsia="Times New Roman" w:cs="Calibri"/>
          <w:b/>
          <w:sz w:val="24"/>
          <w:szCs w:val="24"/>
        </w:rPr>
        <w:t>Portfolio</w:t>
      </w:r>
      <w:r w:rsidRPr="00E411A8">
        <w:rPr>
          <w:rFonts w:eastAsia="Times New Roman" w:cs="Calibri"/>
          <w:sz w:val="24"/>
          <w:szCs w:val="24"/>
        </w:rPr>
        <w:t xml:space="preserve"> is often used as an assessment instrument during a Recognition of Prior Learning </w:t>
      </w:r>
      <w:r w:rsidR="00F44BE0" w:rsidRPr="00E411A8">
        <w:rPr>
          <w:rFonts w:eastAsia="Times New Roman" w:cs="Calibri"/>
          <w:sz w:val="24"/>
          <w:szCs w:val="24"/>
        </w:rPr>
        <w:t xml:space="preserve">(RPL) </w:t>
      </w:r>
      <w:r w:rsidRPr="00E411A8">
        <w:rPr>
          <w:rFonts w:eastAsia="Times New Roman" w:cs="Calibri"/>
          <w:sz w:val="24"/>
          <w:szCs w:val="24"/>
        </w:rPr>
        <w:t>Process</w:t>
      </w:r>
      <w:r w:rsidR="00F44BE0" w:rsidRPr="00E411A8">
        <w:rPr>
          <w:rFonts w:eastAsia="Times New Roman" w:cs="Calibri"/>
          <w:sz w:val="24"/>
          <w:szCs w:val="24"/>
        </w:rPr>
        <w:t xml:space="preserve">  </w:t>
      </w:r>
    </w:p>
    <w:p w14:paraId="337561CA" w14:textId="77777777" w:rsidR="007F2E85" w:rsidRPr="00E411A8" w:rsidRDefault="007F2E85" w:rsidP="007F2E85">
      <w:pPr>
        <w:spacing w:after="0" w:line="240" w:lineRule="auto"/>
        <w:ind w:left="360"/>
        <w:rPr>
          <w:rFonts w:eastAsia="Times New Roman" w:cs="Calibri"/>
          <w:sz w:val="24"/>
          <w:szCs w:val="24"/>
        </w:rPr>
      </w:pPr>
    </w:p>
    <w:p w14:paraId="337561CB" w14:textId="77777777" w:rsidR="007F2E85" w:rsidRPr="00E411A8" w:rsidRDefault="00F44BE0" w:rsidP="007F2E85">
      <w:pPr>
        <w:spacing w:after="0" w:line="240" w:lineRule="auto"/>
        <w:rPr>
          <w:rFonts w:eastAsia="Times New Roman" w:cs="Calibri"/>
          <w:sz w:val="24"/>
          <w:szCs w:val="24"/>
        </w:rPr>
      </w:pPr>
      <w:r w:rsidRPr="00E411A8">
        <w:rPr>
          <w:rFonts w:eastAsia="Times New Roman" w:cs="Calibr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3923"/>
        <w:gridCol w:w="336"/>
        <w:gridCol w:w="1057"/>
        <w:gridCol w:w="1378"/>
      </w:tblGrid>
      <w:tr w:rsidR="007F2E85" w:rsidRPr="00E411A8" w14:paraId="337561CD"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CC"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Name of R.T.O.</w:t>
            </w:r>
            <w:r w:rsidR="00F44BE0" w:rsidRPr="00E411A8">
              <w:rPr>
                <w:rFonts w:eastAsia="Times New Roman" w:cs="Calibri"/>
                <w:sz w:val="24"/>
                <w:szCs w:val="24"/>
              </w:rPr>
              <w:t xml:space="preserve">: Inspiritive in collaboration with Mediation Institute </w:t>
            </w:r>
          </w:p>
        </w:tc>
      </w:tr>
      <w:tr w:rsidR="007F2E85" w:rsidRPr="00E411A8" w14:paraId="337561CF"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CE"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Assessment Instrument:     Portfolio for Recognition of Prior</w:t>
            </w:r>
            <w:r w:rsidR="00F44BE0" w:rsidRPr="00E411A8">
              <w:rPr>
                <w:rFonts w:eastAsia="Times New Roman" w:cs="Calibri"/>
                <w:sz w:val="24"/>
                <w:szCs w:val="24"/>
              </w:rPr>
              <w:t xml:space="preserve"> Learning Pathway</w:t>
            </w:r>
          </w:p>
        </w:tc>
      </w:tr>
      <w:tr w:rsidR="007F2E85" w:rsidRPr="00E411A8" w14:paraId="337561D2"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0" w14:textId="0B44A584"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Candidate Name:  </w:t>
            </w:r>
            <w:r w:rsidR="00B748BF">
              <w:rPr>
                <w:rFonts w:eastAsia="Times New Roman" w:cs="Calibri"/>
                <w:sz w:val="24"/>
                <w:szCs w:val="24"/>
              </w:rPr>
              <w:t xml:space="preserve"> </w:t>
            </w:r>
            <w:r w:rsidRPr="00E411A8">
              <w:rPr>
                <w:rFonts w:eastAsia="Times New Roman" w:cs="Calibri"/>
                <w:sz w:val="24"/>
                <w:szCs w:val="24"/>
              </w:rPr>
              <w:t xml:space="preserve">                           Date portfolio is due:</w:t>
            </w:r>
            <w:r w:rsidRPr="00E411A8">
              <w:rPr>
                <w:rFonts w:eastAsia="Times New Roman" w:cs="Calibri"/>
                <w:sz w:val="24"/>
                <w:szCs w:val="24"/>
              </w:rPr>
              <w:tab/>
            </w:r>
            <w:r w:rsidRPr="00E411A8">
              <w:rPr>
                <w:rFonts w:eastAsia="Times New Roman" w:cs="Calibri"/>
                <w:sz w:val="24"/>
                <w:szCs w:val="24"/>
              </w:rPr>
              <w:tab/>
            </w:r>
            <w:r w:rsidRPr="00E411A8">
              <w:rPr>
                <w:rFonts w:eastAsia="Times New Roman" w:cs="Calibri"/>
                <w:sz w:val="24"/>
                <w:szCs w:val="24"/>
              </w:rPr>
              <w:tab/>
              <w:t xml:space="preserve">                    </w:t>
            </w:r>
          </w:p>
          <w:p w14:paraId="337561D1"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Assessor:  </w:t>
            </w:r>
            <w:r w:rsidR="00E0234D" w:rsidRPr="00E411A8">
              <w:rPr>
                <w:rFonts w:eastAsia="Times New Roman" w:cs="Calibri"/>
                <w:sz w:val="24"/>
                <w:szCs w:val="24"/>
              </w:rPr>
              <w:t xml:space="preserve">Joanne Law </w:t>
            </w:r>
            <w:r w:rsidRPr="00E411A8">
              <w:rPr>
                <w:rFonts w:eastAsia="Times New Roman" w:cs="Calibri"/>
                <w:sz w:val="24"/>
                <w:szCs w:val="24"/>
              </w:rPr>
              <w:t xml:space="preserve">                                            </w:t>
            </w:r>
            <w:r w:rsidR="00F44BE0" w:rsidRPr="00E411A8">
              <w:rPr>
                <w:rFonts w:eastAsia="Times New Roman" w:cs="Calibri"/>
                <w:sz w:val="24"/>
                <w:szCs w:val="24"/>
              </w:rPr>
              <w:t xml:space="preserve"> </w:t>
            </w:r>
            <w:r w:rsidRPr="00E411A8">
              <w:rPr>
                <w:rFonts w:eastAsia="Times New Roman" w:cs="Calibri"/>
                <w:sz w:val="24"/>
                <w:szCs w:val="24"/>
              </w:rPr>
              <w:t xml:space="preserve">            </w:t>
            </w:r>
          </w:p>
        </w:tc>
      </w:tr>
      <w:tr w:rsidR="007F2E85" w:rsidRPr="00E411A8" w14:paraId="337561DA"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3" w14:textId="2C88B3AA" w:rsidR="00F44BE0" w:rsidRPr="00E411A8" w:rsidRDefault="007F2E85" w:rsidP="001803C0">
            <w:pPr>
              <w:spacing w:before="100" w:beforeAutospacing="1" w:after="100" w:afterAutospacing="1" w:line="240" w:lineRule="auto"/>
              <w:ind w:left="30"/>
              <w:textAlignment w:val="baseline"/>
              <w:rPr>
                <w:rFonts w:eastAsia="Times New Roman" w:cs="Calibri"/>
                <w:b/>
                <w:bCs/>
                <w:sz w:val="24"/>
                <w:szCs w:val="24"/>
              </w:rPr>
            </w:pPr>
            <w:r w:rsidRPr="57D8B929">
              <w:rPr>
                <w:rFonts w:eastAsia="Times New Roman" w:cs="Calibri"/>
                <w:b/>
                <w:bCs/>
                <w:sz w:val="24"/>
                <w:szCs w:val="24"/>
              </w:rPr>
              <w:t>Unit</w:t>
            </w:r>
            <w:r w:rsidR="00F44BE0" w:rsidRPr="57D8B929">
              <w:rPr>
                <w:rFonts w:eastAsia="Times New Roman" w:cs="Calibri"/>
                <w:b/>
                <w:bCs/>
                <w:sz w:val="24"/>
                <w:szCs w:val="24"/>
              </w:rPr>
              <w:t xml:space="preserve"> </w:t>
            </w:r>
            <w:r w:rsidR="76940310" w:rsidRPr="57D8B929">
              <w:rPr>
                <w:rFonts w:eastAsia="Times New Roman" w:cs="Calibri"/>
                <w:b/>
                <w:bCs/>
                <w:sz w:val="24"/>
                <w:szCs w:val="24"/>
              </w:rPr>
              <w:t>Code</w:t>
            </w:r>
            <w:r w:rsidR="001803C0">
              <w:rPr>
                <w:rFonts w:eastAsia="Times New Roman" w:cs="Calibri"/>
                <w:b/>
                <w:bCs/>
                <w:sz w:val="24"/>
                <w:szCs w:val="24"/>
              </w:rPr>
              <w:t>s</w:t>
            </w:r>
            <w:r w:rsidR="76940310" w:rsidRPr="57D8B929">
              <w:rPr>
                <w:rFonts w:eastAsia="Times New Roman" w:cs="Calibri"/>
                <w:b/>
                <w:bCs/>
                <w:sz w:val="24"/>
                <w:szCs w:val="24"/>
              </w:rPr>
              <w:t xml:space="preserve"> and Name</w:t>
            </w:r>
            <w:r w:rsidR="001803C0">
              <w:rPr>
                <w:rFonts w:eastAsia="Times New Roman" w:cs="Calibri"/>
                <w:b/>
                <w:bCs/>
                <w:sz w:val="24"/>
                <w:szCs w:val="24"/>
              </w:rPr>
              <w:t>s</w:t>
            </w:r>
            <w:r w:rsidR="76940310" w:rsidRPr="57D8B929">
              <w:rPr>
                <w:rFonts w:eastAsia="Times New Roman" w:cs="Calibri"/>
                <w:b/>
                <w:bCs/>
                <w:sz w:val="24"/>
                <w:szCs w:val="24"/>
              </w:rPr>
              <w:t>:</w:t>
            </w:r>
            <w:r w:rsidRPr="57D8B929">
              <w:rPr>
                <w:rFonts w:eastAsia="Times New Roman" w:cs="Calibri"/>
                <w:b/>
                <w:bCs/>
                <w:sz w:val="24"/>
                <w:szCs w:val="24"/>
              </w:rPr>
              <w:t xml:space="preserve"> </w:t>
            </w:r>
          </w:p>
          <w:p w14:paraId="337561D5" w14:textId="77777777" w:rsidR="00F44BE0" w:rsidRPr="00E411A8" w:rsidRDefault="00F44BE0" w:rsidP="00F44BE0">
            <w:pPr>
              <w:numPr>
                <w:ilvl w:val="0"/>
                <w:numId w:val="1"/>
              </w:numPr>
              <w:spacing w:before="100" w:beforeAutospacing="1" w:after="100" w:afterAutospacing="1" w:line="240" w:lineRule="auto"/>
              <w:textAlignment w:val="baseline"/>
              <w:rPr>
                <w:rFonts w:eastAsia="Times New Roman" w:cs="Calibri"/>
                <w:sz w:val="24"/>
                <w:szCs w:val="24"/>
                <w:lang w:eastAsia="en-AU"/>
              </w:rPr>
            </w:pPr>
            <w:r w:rsidRPr="00E411A8">
              <w:rPr>
                <w:rFonts w:eastAsia="Times New Roman" w:cs="Calibri"/>
                <w:sz w:val="24"/>
                <w:szCs w:val="24"/>
                <w:lang w:val="en-US" w:eastAsia="en-AU"/>
              </w:rPr>
              <w:t>CHCDSP001</w:t>
            </w:r>
            <w:r w:rsidRPr="00E411A8">
              <w:rPr>
                <w:rFonts w:eastAsia="Times New Roman" w:cs="Calibri"/>
                <w:sz w:val="24"/>
                <w:szCs w:val="24"/>
                <w:lang w:eastAsia="en-AU"/>
              </w:rPr>
              <w:t xml:space="preserve"> - </w:t>
            </w:r>
            <w:r w:rsidRPr="00E411A8">
              <w:rPr>
                <w:rFonts w:eastAsia="Times New Roman" w:cs="Calibri"/>
                <w:sz w:val="24"/>
                <w:szCs w:val="24"/>
                <w:lang w:val="en-US" w:eastAsia="en-AU"/>
              </w:rPr>
              <w:t xml:space="preserve">Facilitate dispute resolution in the family law </w:t>
            </w:r>
            <w:proofErr w:type="gramStart"/>
            <w:r w:rsidRPr="00E411A8">
              <w:rPr>
                <w:rFonts w:eastAsia="Times New Roman" w:cs="Calibri"/>
                <w:sz w:val="24"/>
                <w:szCs w:val="24"/>
                <w:lang w:val="en-US" w:eastAsia="en-AU"/>
              </w:rPr>
              <w:t>context</w:t>
            </w:r>
            <w:proofErr w:type="gramEnd"/>
            <w:r w:rsidRPr="00E411A8">
              <w:rPr>
                <w:rFonts w:eastAsia="Times New Roman" w:cs="Calibri"/>
                <w:sz w:val="24"/>
                <w:szCs w:val="24"/>
                <w:lang w:eastAsia="en-AU"/>
              </w:rPr>
              <w:t> </w:t>
            </w:r>
          </w:p>
          <w:p w14:paraId="337561D6" w14:textId="77777777" w:rsidR="00F44BE0" w:rsidRPr="00E411A8" w:rsidRDefault="00F44BE0" w:rsidP="00F44BE0">
            <w:pPr>
              <w:numPr>
                <w:ilvl w:val="0"/>
                <w:numId w:val="1"/>
              </w:numPr>
              <w:spacing w:before="100" w:beforeAutospacing="1" w:after="100" w:afterAutospacing="1" w:line="240" w:lineRule="auto"/>
              <w:textAlignment w:val="baseline"/>
              <w:rPr>
                <w:rFonts w:eastAsia="Times New Roman" w:cs="Calibri"/>
                <w:sz w:val="24"/>
                <w:szCs w:val="24"/>
                <w:lang w:eastAsia="en-AU"/>
              </w:rPr>
            </w:pPr>
            <w:r w:rsidRPr="00E411A8">
              <w:rPr>
                <w:rFonts w:eastAsia="Times New Roman" w:cs="Calibri"/>
                <w:sz w:val="24"/>
                <w:szCs w:val="24"/>
                <w:lang w:val="en-US" w:eastAsia="en-AU"/>
              </w:rPr>
              <w:t>CHCDSP002</w:t>
            </w:r>
            <w:r w:rsidRPr="00E411A8">
              <w:rPr>
                <w:rFonts w:eastAsia="Times New Roman" w:cs="Calibri"/>
                <w:sz w:val="24"/>
                <w:szCs w:val="24"/>
                <w:lang w:eastAsia="en-AU"/>
              </w:rPr>
              <w:t xml:space="preserve"> - </w:t>
            </w:r>
            <w:r w:rsidRPr="00E411A8">
              <w:rPr>
                <w:rFonts w:eastAsia="Times New Roman" w:cs="Calibri"/>
                <w:sz w:val="24"/>
                <w:szCs w:val="24"/>
                <w:lang w:val="en-US" w:eastAsia="en-AU"/>
              </w:rPr>
              <w:t xml:space="preserve">Adhere to ethical standards in family dispute </w:t>
            </w:r>
            <w:proofErr w:type="gramStart"/>
            <w:r w:rsidRPr="00E411A8">
              <w:rPr>
                <w:rFonts w:eastAsia="Times New Roman" w:cs="Calibri"/>
                <w:sz w:val="24"/>
                <w:szCs w:val="24"/>
                <w:lang w:val="en-US" w:eastAsia="en-AU"/>
              </w:rPr>
              <w:t>resolution</w:t>
            </w:r>
            <w:proofErr w:type="gramEnd"/>
            <w:r w:rsidRPr="00E411A8">
              <w:rPr>
                <w:rFonts w:eastAsia="Times New Roman" w:cs="Calibri"/>
                <w:sz w:val="24"/>
                <w:szCs w:val="24"/>
                <w:lang w:eastAsia="en-AU"/>
              </w:rPr>
              <w:t> </w:t>
            </w:r>
          </w:p>
          <w:p w14:paraId="337561D9" w14:textId="58582C02" w:rsidR="007F2E85" w:rsidRPr="00726708" w:rsidRDefault="00F44BE0" w:rsidP="00726708">
            <w:pPr>
              <w:numPr>
                <w:ilvl w:val="0"/>
                <w:numId w:val="1"/>
              </w:numPr>
              <w:spacing w:before="100" w:beforeAutospacing="1" w:after="100" w:afterAutospacing="1" w:line="240" w:lineRule="auto"/>
              <w:textAlignment w:val="baseline"/>
              <w:rPr>
                <w:rFonts w:eastAsia="Times New Roman" w:cs="Calibri"/>
                <w:sz w:val="24"/>
                <w:szCs w:val="24"/>
                <w:lang w:eastAsia="en-AU"/>
              </w:rPr>
            </w:pPr>
            <w:r w:rsidRPr="00E411A8">
              <w:rPr>
                <w:rFonts w:eastAsia="Times New Roman" w:cs="Calibri"/>
                <w:sz w:val="24"/>
                <w:szCs w:val="24"/>
                <w:lang w:val="en-US" w:eastAsia="en-AU"/>
              </w:rPr>
              <w:t>CHCDSP003</w:t>
            </w:r>
            <w:r w:rsidRPr="00E411A8">
              <w:rPr>
                <w:rFonts w:eastAsia="Times New Roman" w:cs="Calibri"/>
                <w:sz w:val="24"/>
                <w:szCs w:val="24"/>
                <w:lang w:eastAsia="en-AU"/>
              </w:rPr>
              <w:t xml:space="preserve"> - </w:t>
            </w:r>
            <w:r w:rsidRPr="00E411A8">
              <w:rPr>
                <w:rFonts w:eastAsia="Times New Roman" w:cs="Calibri"/>
                <w:sz w:val="24"/>
                <w:szCs w:val="24"/>
                <w:lang w:val="en-US" w:eastAsia="en-AU"/>
              </w:rPr>
              <w:t>Support the safety of vulnerable parties in dispute resolution</w:t>
            </w:r>
            <w:r w:rsidRPr="00E411A8">
              <w:rPr>
                <w:rFonts w:eastAsia="Times New Roman" w:cs="Calibri"/>
                <w:sz w:val="24"/>
                <w:szCs w:val="24"/>
                <w:lang w:eastAsia="en-AU"/>
              </w:rPr>
              <w:t> </w:t>
            </w:r>
          </w:p>
        </w:tc>
      </w:tr>
      <w:tr w:rsidR="007F2E85" w:rsidRPr="00E411A8" w14:paraId="337561DC"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DB"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Instructions for the assessor:</w:t>
            </w:r>
          </w:p>
        </w:tc>
      </w:tr>
      <w:tr w:rsidR="007F2E85" w:rsidRPr="00E411A8" w14:paraId="337561DE"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D" w14:textId="77777777" w:rsidR="007F2E85" w:rsidRPr="00E411A8" w:rsidRDefault="00F44BE0" w:rsidP="007F2E85">
            <w:pPr>
              <w:spacing w:before="60" w:after="60" w:line="240" w:lineRule="auto"/>
              <w:rPr>
                <w:rFonts w:eastAsia="Times New Roman" w:cs="Calibri"/>
                <w:sz w:val="24"/>
                <w:szCs w:val="24"/>
              </w:rPr>
            </w:pPr>
            <w:r w:rsidRPr="00E411A8">
              <w:rPr>
                <w:rFonts w:eastAsia="Times New Roman" w:cs="Calibri"/>
                <w:sz w:val="24"/>
                <w:szCs w:val="24"/>
              </w:rPr>
              <w:t xml:space="preserve">Review the information to be provided by the learner with them and provide guidance as required. </w:t>
            </w:r>
          </w:p>
        </w:tc>
      </w:tr>
      <w:tr w:rsidR="007F2E85" w:rsidRPr="00E411A8" w14:paraId="337561E0"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DF"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Reasonable adjustment required?</w:t>
            </w:r>
          </w:p>
        </w:tc>
      </w:tr>
      <w:tr w:rsidR="007F2E85" w:rsidRPr="00E411A8" w14:paraId="337561E2"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37561E1" w14:textId="77777777" w:rsidR="007F2E85" w:rsidRPr="00E411A8" w:rsidRDefault="00F44BE0" w:rsidP="007F2E85">
            <w:pPr>
              <w:spacing w:before="60" w:after="60" w:line="240" w:lineRule="auto"/>
              <w:rPr>
                <w:rFonts w:eastAsia="Times New Roman" w:cs="Calibri"/>
                <w:sz w:val="24"/>
                <w:szCs w:val="24"/>
              </w:rPr>
            </w:pPr>
            <w:r w:rsidRPr="00E411A8">
              <w:rPr>
                <w:rFonts w:eastAsia="Times New Roman" w:cs="Calibri"/>
                <w:sz w:val="24"/>
                <w:szCs w:val="24"/>
              </w:rPr>
              <w:t>Yes / No explain reason if yes</w:t>
            </w:r>
          </w:p>
        </w:tc>
      </w:tr>
      <w:tr w:rsidR="007F2E85" w:rsidRPr="00E411A8" w14:paraId="337561E4" w14:textId="77777777" w:rsidTr="57D8B92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E3"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b/>
                <w:sz w:val="24"/>
                <w:szCs w:val="24"/>
              </w:rPr>
              <w:t>Instructions for the Candidate:</w:t>
            </w:r>
          </w:p>
        </w:tc>
      </w:tr>
      <w:tr w:rsidR="00DD364F" w:rsidRPr="00E411A8" w14:paraId="337561EE"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3D258E5" w14:textId="6726D9DF" w:rsidR="00E41D60" w:rsidRDefault="00DD364F" w:rsidP="00DD364F">
            <w:pPr>
              <w:spacing w:before="60" w:after="60" w:line="240" w:lineRule="auto"/>
              <w:rPr>
                <w:rFonts w:eastAsia="Times New Roman" w:cs="Calibri"/>
                <w:sz w:val="24"/>
                <w:szCs w:val="24"/>
              </w:rPr>
            </w:pPr>
            <w:r w:rsidRPr="00DD364F">
              <w:rPr>
                <w:rFonts w:eastAsia="Times New Roman" w:cs="Calibri"/>
                <w:sz w:val="24"/>
                <w:szCs w:val="24"/>
              </w:rPr>
              <w:t>The purpose of this portfolio is to gather evidence towards the units of competency listed above</w:t>
            </w:r>
            <w:r w:rsidR="00B748BF">
              <w:rPr>
                <w:rFonts w:eastAsia="Times New Roman" w:cs="Calibri"/>
                <w:sz w:val="24"/>
                <w:szCs w:val="24"/>
              </w:rPr>
              <w:t xml:space="preserve">. </w:t>
            </w:r>
            <w:r w:rsidR="00726708">
              <w:rPr>
                <w:rFonts w:eastAsia="Times New Roman" w:cs="Calibri"/>
                <w:sz w:val="24"/>
                <w:szCs w:val="24"/>
              </w:rPr>
              <w:t xml:space="preserve"> </w:t>
            </w:r>
            <w:r w:rsidR="00726708">
              <w:rPr>
                <w:rFonts w:eastAsia="Times New Roman" w:cs="Calibri"/>
                <w:sz w:val="24"/>
                <w:szCs w:val="24"/>
              </w:rPr>
              <w:br/>
            </w:r>
          </w:p>
          <w:p w14:paraId="633620EE" w14:textId="77777777" w:rsidR="00DD364F" w:rsidRDefault="000414D7" w:rsidP="00DA1793">
            <w:pPr>
              <w:spacing w:before="60" w:after="60" w:line="240" w:lineRule="auto"/>
              <w:rPr>
                <w:rFonts w:eastAsia="Times New Roman" w:cs="Calibri"/>
                <w:sz w:val="24"/>
                <w:szCs w:val="24"/>
              </w:rPr>
            </w:pPr>
            <w:r w:rsidRPr="000414D7">
              <w:rPr>
                <w:rFonts w:eastAsia="Times New Roman" w:cs="Calibri"/>
                <w:b/>
                <w:bCs/>
                <w:sz w:val="24"/>
                <w:szCs w:val="24"/>
              </w:rPr>
              <w:t xml:space="preserve">IMPORTANT NOTE - </w:t>
            </w:r>
            <w:r w:rsidR="00E41D60">
              <w:rPr>
                <w:rFonts w:eastAsia="Times New Roman" w:cs="Calibri"/>
                <w:sz w:val="24"/>
                <w:szCs w:val="24"/>
              </w:rPr>
              <w:t>The 3 units</w:t>
            </w:r>
            <w:r w:rsidR="00726708">
              <w:rPr>
                <w:rFonts w:eastAsia="Times New Roman" w:cs="Calibri"/>
                <w:sz w:val="24"/>
                <w:szCs w:val="24"/>
              </w:rPr>
              <w:t xml:space="preserve"> each </w:t>
            </w:r>
            <w:r w:rsidR="00E41D60">
              <w:rPr>
                <w:rFonts w:eastAsia="Times New Roman" w:cs="Calibri"/>
                <w:sz w:val="24"/>
                <w:szCs w:val="24"/>
              </w:rPr>
              <w:t xml:space="preserve">require 50 hours of work </w:t>
            </w:r>
            <w:r w:rsidR="0018061A">
              <w:rPr>
                <w:rFonts w:eastAsia="Times New Roman" w:cs="Calibri"/>
                <w:sz w:val="24"/>
                <w:szCs w:val="24"/>
              </w:rPr>
              <w:t>with families in the role of FDR Practitioner (or under supervision)</w:t>
            </w:r>
            <w:r w:rsidR="00726708">
              <w:rPr>
                <w:rFonts w:eastAsia="Times New Roman" w:cs="Calibri"/>
                <w:sz w:val="24"/>
                <w:szCs w:val="24"/>
              </w:rPr>
              <w:t xml:space="preserve">. The 50 hours can be concurrent which means 50 hours is sufficient, 150 hours is not required to be eligible for RPL. The work must cover the full range </w:t>
            </w:r>
            <w:proofErr w:type="gramStart"/>
            <w:r w:rsidR="00726708">
              <w:rPr>
                <w:rFonts w:eastAsia="Times New Roman" w:cs="Calibri"/>
                <w:sz w:val="24"/>
                <w:szCs w:val="24"/>
              </w:rPr>
              <w:t>e.g.</w:t>
            </w:r>
            <w:proofErr w:type="gramEnd"/>
            <w:r w:rsidR="00726708">
              <w:rPr>
                <w:rFonts w:eastAsia="Times New Roman" w:cs="Calibri"/>
                <w:sz w:val="24"/>
                <w:szCs w:val="24"/>
              </w:rPr>
              <w:t xml:space="preserve"> intakes only is not sufficient.</w:t>
            </w:r>
          </w:p>
          <w:p w14:paraId="6D1B90DD" w14:textId="77777777" w:rsidR="000414D7" w:rsidRDefault="000414D7" w:rsidP="00DA1793">
            <w:pPr>
              <w:spacing w:before="60" w:after="60" w:line="240" w:lineRule="auto"/>
              <w:rPr>
                <w:rFonts w:eastAsia="Times New Roman" w:cs="Calibri"/>
                <w:sz w:val="24"/>
                <w:szCs w:val="24"/>
              </w:rPr>
            </w:pPr>
          </w:p>
          <w:p w14:paraId="337561ED" w14:textId="306532D5" w:rsidR="000414D7" w:rsidRPr="00E411A8" w:rsidRDefault="000414D7" w:rsidP="00DA1793">
            <w:pPr>
              <w:spacing w:before="60" w:after="60" w:line="240" w:lineRule="auto"/>
              <w:rPr>
                <w:rFonts w:eastAsia="Times New Roman" w:cs="Calibri"/>
                <w:sz w:val="24"/>
                <w:szCs w:val="24"/>
              </w:rPr>
            </w:pPr>
            <w:r>
              <w:rPr>
                <w:rFonts w:eastAsia="Times New Roman" w:cs="Calibri"/>
                <w:sz w:val="24"/>
                <w:szCs w:val="24"/>
              </w:rPr>
              <w:t>You must be able to provide 3</w:t>
            </w:r>
            <w:r w:rsidRPr="000414D7">
              <w:rPr>
                <w:rFonts w:eastAsia="Times New Roman" w:cs="Calibri"/>
                <w:sz w:val="24"/>
                <w:szCs w:val="24"/>
                <w:vertAlign w:val="superscript"/>
              </w:rPr>
              <w:t>rd</w:t>
            </w:r>
            <w:r>
              <w:rPr>
                <w:rFonts w:eastAsia="Times New Roman" w:cs="Calibri"/>
                <w:sz w:val="24"/>
                <w:szCs w:val="24"/>
              </w:rPr>
              <w:t xml:space="preserve"> party evidence of 50 hours of client work or under the supervision of a registered FDR practitioner. </w:t>
            </w:r>
          </w:p>
        </w:tc>
      </w:tr>
      <w:tr w:rsidR="00442B66" w:rsidRPr="00E411A8" w14:paraId="22C2BFA5"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C37B7B" w14:textId="4197B40A" w:rsidR="00442B66" w:rsidRPr="00442B66" w:rsidRDefault="00442B66" w:rsidP="00442B66">
            <w:pPr>
              <w:spacing w:before="60" w:after="60" w:line="240" w:lineRule="auto"/>
              <w:rPr>
                <w:rFonts w:eastAsia="Times New Roman" w:cs="Calibri"/>
                <w:b/>
                <w:bCs/>
                <w:sz w:val="24"/>
                <w:szCs w:val="24"/>
              </w:rPr>
            </w:pPr>
            <w:r w:rsidRPr="00442B66">
              <w:rPr>
                <w:rFonts w:eastAsia="Times New Roman" w:cs="Calibri"/>
                <w:b/>
                <w:bCs/>
                <w:sz w:val="24"/>
                <w:szCs w:val="24"/>
              </w:rPr>
              <w:t xml:space="preserve">What happens if I can provide </w:t>
            </w:r>
            <w:r>
              <w:rPr>
                <w:rFonts w:eastAsia="Times New Roman" w:cs="Calibri"/>
                <w:b/>
                <w:bCs/>
                <w:sz w:val="24"/>
                <w:szCs w:val="24"/>
              </w:rPr>
              <w:t xml:space="preserve">a </w:t>
            </w:r>
            <w:r w:rsidRPr="00442B66">
              <w:rPr>
                <w:rFonts w:eastAsia="Times New Roman" w:cs="Calibri"/>
                <w:b/>
                <w:bCs/>
                <w:sz w:val="24"/>
                <w:szCs w:val="24"/>
              </w:rPr>
              <w:t>portfolio of evidence</w:t>
            </w:r>
            <w:r>
              <w:rPr>
                <w:rFonts w:eastAsia="Times New Roman" w:cs="Calibri"/>
                <w:b/>
                <w:bCs/>
                <w:sz w:val="24"/>
                <w:szCs w:val="24"/>
              </w:rPr>
              <w:t xml:space="preserve"> for any of these units</w:t>
            </w:r>
            <w:r w:rsidRPr="00442B66">
              <w:rPr>
                <w:rFonts w:eastAsia="Times New Roman" w:cs="Calibri"/>
                <w:b/>
                <w:bCs/>
                <w:sz w:val="24"/>
                <w:szCs w:val="24"/>
              </w:rPr>
              <w:t>?</w:t>
            </w:r>
          </w:p>
          <w:p w14:paraId="00CD85FE" w14:textId="08443575" w:rsidR="00442B66" w:rsidRPr="00DD364F" w:rsidRDefault="00442B66" w:rsidP="00442B66">
            <w:pPr>
              <w:spacing w:before="60" w:after="60" w:line="240" w:lineRule="auto"/>
              <w:rPr>
                <w:rFonts w:eastAsia="Times New Roman" w:cs="Calibri"/>
                <w:sz w:val="24"/>
                <w:szCs w:val="24"/>
              </w:rPr>
            </w:pPr>
            <w:r w:rsidRPr="00DD364F">
              <w:rPr>
                <w:rFonts w:eastAsia="Times New Roman" w:cs="Calibri"/>
                <w:sz w:val="24"/>
                <w:szCs w:val="24"/>
              </w:rPr>
              <w:t xml:space="preserve">Following the presentation of evidence to the assessor, you will be asked to attend an interview to discuss your submission to determine if it meets the rules of evidence which relate to currency, sufficiency, </w:t>
            </w:r>
            <w:proofErr w:type="gramStart"/>
            <w:r w:rsidRPr="00DD364F">
              <w:rPr>
                <w:rFonts w:eastAsia="Times New Roman" w:cs="Calibri"/>
                <w:sz w:val="24"/>
                <w:szCs w:val="24"/>
              </w:rPr>
              <w:t>validity</w:t>
            </w:r>
            <w:proofErr w:type="gramEnd"/>
            <w:r w:rsidRPr="00DD364F">
              <w:rPr>
                <w:rFonts w:eastAsia="Times New Roman" w:cs="Calibri"/>
                <w:sz w:val="24"/>
                <w:szCs w:val="24"/>
              </w:rPr>
              <w:t xml:space="preserve"> and authenticity. </w:t>
            </w:r>
          </w:p>
          <w:p w14:paraId="161AF201" w14:textId="6052BAC3" w:rsidR="00442B66" w:rsidRPr="00DD364F" w:rsidRDefault="00442B66" w:rsidP="00BF437A">
            <w:pPr>
              <w:spacing w:before="60" w:after="60" w:line="240" w:lineRule="auto"/>
              <w:rPr>
                <w:rFonts w:eastAsia="Times New Roman" w:cs="Calibri"/>
                <w:sz w:val="24"/>
                <w:szCs w:val="24"/>
              </w:rPr>
            </w:pPr>
            <w:r w:rsidRPr="00DD364F">
              <w:rPr>
                <w:rFonts w:eastAsia="Times New Roman" w:cs="Calibri"/>
                <w:sz w:val="24"/>
                <w:szCs w:val="24"/>
              </w:rPr>
              <w:br/>
              <w:t>In this portfolio you are required to gather evidence to support your request for recognition of prior learning.</w:t>
            </w:r>
            <w:r>
              <w:rPr>
                <w:rFonts w:eastAsia="Times New Roman" w:cs="Calibri"/>
                <w:sz w:val="24"/>
                <w:szCs w:val="24"/>
              </w:rPr>
              <w:t xml:space="preserve"> </w:t>
            </w:r>
          </w:p>
        </w:tc>
      </w:tr>
      <w:tr w:rsidR="00BF437A" w:rsidRPr="00E411A8" w14:paraId="4CF65B47"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E5A33EA" w14:textId="2B68BE04" w:rsidR="00BF437A" w:rsidRPr="0057122D" w:rsidRDefault="00BF437A" w:rsidP="00BF437A">
            <w:pPr>
              <w:spacing w:before="60" w:after="60" w:line="240" w:lineRule="auto"/>
            </w:pPr>
            <w:r>
              <w:rPr>
                <w:rFonts w:eastAsia="Times New Roman" w:cs="Calibri"/>
                <w:sz w:val="24"/>
                <w:szCs w:val="24"/>
              </w:rPr>
              <w:lastRenderedPageBreak/>
              <w:t xml:space="preserve">Please label all documents submitted clearly and upload to your RPL task in the learning management system </w:t>
            </w:r>
            <w:hyperlink r:id="rId11" w:history="1">
              <w:r w:rsidRPr="00E411A8">
                <w:rPr>
                  <w:rStyle w:val="Hyperlink"/>
                  <w:rFonts w:eastAsia="Times New Roman" w:cs="Calibri"/>
                  <w:sz w:val="24"/>
                  <w:szCs w:val="24"/>
                </w:rPr>
                <w:t>https://mi.study247.online/courses/124/assignments/1342</w:t>
              </w:r>
            </w:hyperlink>
            <w:r>
              <w:t xml:space="preserve"> if you have been enrolled or email to </w:t>
            </w:r>
            <w:hyperlink r:id="rId12" w:history="1">
              <w:r w:rsidRPr="00E411A8">
                <w:rPr>
                  <w:rStyle w:val="Hyperlink"/>
                </w:rPr>
                <w:t>office@mediationinstitute.edu.au</w:t>
              </w:r>
            </w:hyperlink>
            <w:r>
              <w:t xml:space="preserve"> </w:t>
            </w:r>
          </w:p>
          <w:p w14:paraId="65868759" w14:textId="77777777" w:rsidR="00BF437A" w:rsidRPr="00DD364F" w:rsidRDefault="00BF437A" w:rsidP="00BF437A">
            <w:pPr>
              <w:spacing w:before="60" w:after="60" w:line="240" w:lineRule="auto"/>
              <w:rPr>
                <w:rFonts w:eastAsia="Times New Roman" w:cs="Calibri"/>
                <w:sz w:val="24"/>
                <w:szCs w:val="24"/>
              </w:rPr>
            </w:pPr>
          </w:p>
          <w:p w14:paraId="7A557FF8" w14:textId="6C0DC241" w:rsidR="00ED5B68" w:rsidRDefault="00DA1793" w:rsidP="00ED5B68">
            <w:pPr>
              <w:spacing w:before="60" w:after="60" w:line="240" w:lineRule="auto"/>
              <w:rPr>
                <w:rFonts w:eastAsia="Times New Roman" w:cs="Calibri"/>
                <w:sz w:val="24"/>
                <w:szCs w:val="24"/>
              </w:rPr>
            </w:pPr>
            <w:r>
              <w:rPr>
                <w:rFonts w:eastAsia="Times New Roman" w:cs="Calibri"/>
                <w:sz w:val="24"/>
                <w:szCs w:val="24"/>
              </w:rPr>
              <w:t xml:space="preserve"> </w:t>
            </w:r>
            <w:r w:rsidR="00ED5B68" w:rsidRPr="00CC7C75">
              <w:rPr>
                <w:rFonts w:eastAsia="Times New Roman" w:cs="Calibri"/>
                <w:sz w:val="24"/>
                <w:szCs w:val="24"/>
              </w:rPr>
              <w:t xml:space="preserve">A description of the elements and </w:t>
            </w:r>
            <w:r w:rsidR="00ED5B68">
              <w:rPr>
                <w:rFonts w:eastAsia="Times New Roman" w:cs="Calibri"/>
                <w:sz w:val="24"/>
                <w:szCs w:val="24"/>
              </w:rPr>
              <w:t xml:space="preserve">required evidence (Documents) is listed </w:t>
            </w:r>
            <w:r w:rsidR="00ED5B68">
              <w:rPr>
                <w:rFonts w:eastAsia="Times New Roman" w:cs="Calibri"/>
                <w:sz w:val="24"/>
                <w:szCs w:val="24"/>
              </w:rPr>
              <w:t>below</w:t>
            </w:r>
            <w:r w:rsidR="00ED5B68">
              <w:rPr>
                <w:rFonts w:eastAsia="Times New Roman" w:cs="Calibri"/>
                <w:sz w:val="24"/>
                <w:szCs w:val="24"/>
              </w:rPr>
              <w:t xml:space="preserve">. </w:t>
            </w:r>
          </w:p>
          <w:p w14:paraId="3D1B3E89" w14:textId="0BAD0AE8" w:rsidR="00ED5B68" w:rsidRPr="00CC7C75" w:rsidRDefault="00ED5B68" w:rsidP="00ED5B68">
            <w:pPr>
              <w:spacing w:before="60" w:after="60" w:line="240" w:lineRule="auto"/>
              <w:rPr>
                <w:rFonts w:eastAsia="Times New Roman" w:cs="Calibri"/>
                <w:sz w:val="24"/>
                <w:szCs w:val="24"/>
              </w:rPr>
            </w:pPr>
            <w:r>
              <w:rPr>
                <w:rFonts w:eastAsia="Times New Roman" w:cs="Calibri"/>
                <w:sz w:val="24"/>
                <w:szCs w:val="24"/>
              </w:rPr>
              <w:t xml:space="preserve">For a full description of the requirements for each element visit </w:t>
            </w:r>
            <w:r>
              <w:t xml:space="preserve"> </w:t>
            </w:r>
          </w:p>
          <w:p w14:paraId="75035E89" w14:textId="593AE7E8" w:rsidR="00BF437A" w:rsidRPr="00DD364F" w:rsidRDefault="00BF437A" w:rsidP="00BF437A">
            <w:pPr>
              <w:spacing w:before="60" w:after="60" w:line="240" w:lineRule="auto"/>
              <w:rPr>
                <w:rFonts w:eastAsia="Times New Roman" w:cs="Calibri"/>
                <w:color w:val="0000FF"/>
                <w:sz w:val="24"/>
                <w:szCs w:val="24"/>
              </w:rPr>
            </w:pPr>
          </w:p>
          <w:p w14:paraId="2F1996B1" w14:textId="77777777" w:rsidR="00BF437A" w:rsidRPr="00AE0C32" w:rsidRDefault="0004689F" w:rsidP="00AE0C32">
            <w:pPr>
              <w:pStyle w:val="ListParagraph"/>
              <w:numPr>
                <w:ilvl w:val="0"/>
                <w:numId w:val="8"/>
              </w:numPr>
              <w:spacing w:before="60" w:after="60" w:line="240" w:lineRule="auto"/>
              <w:rPr>
                <w:rFonts w:eastAsia="Times New Roman" w:cs="Calibri"/>
                <w:sz w:val="24"/>
                <w:szCs w:val="24"/>
              </w:rPr>
            </w:pPr>
            <w:hyperlink r:id="rId13" w:history="1">
              <w:r w:rsidRPr="00AE0C32">
                <w:rPr>
                  <w:rStyle w:val="Hyperlink"/>
                  <w:rFonts w:eastAsia="Times New Roman" w:cs="Calibri"/>
                  <w:sz w:val="24"/>
                  <w:szCs w:val="24"/>
                </w:rPr>
                <w:t>https://training.gov.au/Training/Details/CHCDSP001</w:t>
              </w:r>
            </w:hyperlink>
            <w:r w:rsidRPr="00AE0C32">
              <w:rPr>
                <w:rFonts w:eastAsia="Times New Roman" w:cs="Calibri"/>
                <w:sz w:val="24"/>
                <w:szCs w:val="24"/>
              </w:rPr>
              <w:t xml:space="preserve"> </w:t>
            </w:r>
          </w:p>
          <w:p w14:paraId="7E418020" w14:textId="41F98D7F" w:rsidR="0004689F" w:rsidRPr="00AE0C32" w:rsidRDefault="00AE0C32" w:rsidP="00AE0C32">
            <w:pPr>
              <w:pStyle w:val="ListParagraph"/>
              <w:numPr>
                <w:ilvl w:val="0"/>
                <w:numId w:val="8"/>
              </w:numPr>
              <w:spacing w:before="60" w:after="60" w:line="240" w:lineRule="auto"/>
              <w:rPr>
                <w:rFonts w:eastAsia="Times New Roman" w:cs="Calibri"/>
                <w:sz w:val="24"/>
                <w:szCs w:val="24"/>
              </w:rPr>
            </w:pPr>
            <w:hyperlink r:id="rId14" w:history="1">
              <w:r w:rsidRPr="00AE0C32">
                <w:rPr>
                  <w:rStyle w:val="Hyperlink"/>
                  <w:rFonts w:eastAsia="Times New Roman" w:cs="Calibri"/>
                  <w:sz w:val="24"/>
                  <w:szCs w:val="24"/>
                </w:rPr>
                <w:t>https://training.gov.au/Training/Details/CHCDSP001</w:t>
              </w:r>
            </w:hyperlink>
          </w:p>
          <w:p w14:paraId="4D764308" w14:textId="7D1DA56D" w:rsidR="00AE0C32" w:rsidRPr="00AE0C32" w:rsidRDefault="00AE0C32" w:rsidP="00AE0C32">
            <w:pPr>
              <w:pStyle w:val="ListParagraph"/>
              <w:numPr>
                <w:ilvl w:val="0"/>
                <w:numId w:val="8"/>
              </w:numPr>
              <w:spacing w:before="60" w:after="60" w:line="240" w:lineRule="auto"/>
              <w:rPr>
                <w:rFonts w:eastAsia="Times New Roman" w:cs="Calibri"/>
                <w:b/>
                <w:bCs/>
                <w:sz w:val="24"/>
                <w:szCs w:val="24"/>
              </w:rPr>
            </w:pPr>
            <w:hyperlink r:id="rId15" w:history="1">
              <w:r w:rsidRPr="00C62FD4">
                <w:rPr>
                  <w:rStyle w:val="Hyperlink"/>
                  <w:rFonts w:eastAsia="Times New Roman" w:cs="Calibri"/>
                  <w:sz w:val="24"/>
                  <w:szCs w:val="24"/>
                </w:rPr>
                <w:t>https://training.gov.au/Training/Details/CHCDSP003</w:t>
              </w:r>
            </w:hyperlink>
            <w:r>
              <w:rPr>
                <w:rFonts w:eastAsia="Times New Roman" w:cs="Calibri"/>
                <w:sz w:val="24"/>
                <w:szCs w:val="24"/>
              </w:rPr>
              <w:t xml:space="preserve"> </w:t>
            </w:r>
          </w:p>
        </w:tc>
      </w:tr>
      <w:tr w:rsidR="00AF5F24" w:rsidRPr="00E411A8" w14:paraId="337561FF" w14:textId="77777777" w:rsidTr="57D8B929">
        <w:trPr>
          <w:cantSplit/>
          <w:trHeight w:val="8779"/>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F8" w14:textId="3007C41C" w:rsidR="00AF5F24" w:rsidRDefault="00AF5F24" w:rsidP="00AF5F24">
            <w:pPr>
              <w:spacing w:before="100" w:beforeAutospacing="1" w:after="100" w:afterAutospacing="1" w:line="240" w:lineRule="auto"/>
              <w:textAlignment w:val="baseline"/>
              <w:rPr>
                <w:rFonts w:eastAsia="Times New Roman" w:cs="Calibri"/>
                <w:sz w:val="24"/>
                <w:szCs w:val="24"/>
                <w:lang w:val="en-US" w:eastAsia="en-AU"/>
              </w:rPr>
            </w:pPr>
            <w:r w:rsidRPr="00D46190">
              <w:rPr>
                <w:rFonts w:eastAsia="Times New Roman" w:cs="Calibri"/>
                <w:b/>
                <w:bCs/>
                <w:sz w:val="24"/>
                <w:szCs w:val="24"/>
                <w:lang w:val="en-US" w:eastAsia="en-AU"/>
              </w:rPr>
              <w:t>CHCDSP001</w:t>
            </w:r>
            <w:r w:rsidRPr="00D46190">
              <w:rPr>
                <w:rFonts w:eastAsia="Times New Roman" w:cs="Calibri"/>
                <w:b/>
                <w:bCs/>
                <w:sz w:val="24"/>
                <w:szCs w:val="24"/>
                <w:lang w:eastAsia="en-AU"/>
              </w:rPr>
              <w:t xml:space="preserve"> - </w:t>
            </w:r>
            <w:r w:rsidRPr="00D46190">
              <w:rPr>
                <w:rFonts w:eastAsia="Times New Roman" w:cs="Calibri"/>
                <w:b/>
                <w:bCs/>
                <w:sz w:val="24"/>
                <w:szCs w:val="24"/>
                <w:lang w:val="en-US" w:eastAsia="en-AU"/>
              </w:rPr>
              <w:t>Facilitate dispute resolution in the family law context</w:t>
            </w:r>
            <w:r>
              <w:rPr>
                <w:rFonts w:eastAsia="Times New Roman" w:cs="Calibri"/>
                <w:sz w:val="24"/>
                <w:szCs w:val="24"/>
                <w:lang w:val="en-US" w:eastAsia="en-AU"/>
              </w:rPr>
              <w:t xml:space="preserve"> evidence that you (a) determine suitability for dispute resolution, (b)prepare for dispute resolution (c) assist parties to define and clarify their issues (d) facilitate communication and information exchange (e) invite the framing of disputes to increase the range of options (f) encourage mutual personal understanding between participants (g) assist participants to generate and evaluate options (h) confirm and document outcomes and agreements. </w:t>
            </w:r>
          </w:p>
          <w:p w14:paraId="337561F9" w14:textId="77777777" w:rsidR="00AF5F24" w:rsidRDefault="00AF5F24" w:rsidP="00AF5F24">
            <w:pPr>
              <w:spacing w:before="100" w:beforeAutospacing="1" w:after="100" w:afterAutospacing="1" w:line="240" w:lineRule="auto"/>
              <w:textAlignment w:val="baseline"/>
              <w:rPr>
                <w:rFonts w:eastAsia="Times New Roman" w:cs="Calibri"/>
                <w:b/>
                <w:bCs/>
                <w:sz w:val="24"/>
                <w:szCs w:val="24"/>
                <w:lang w:eastAsia="en-AU"/>
              </w:rPr>
            </w:pPr>
            <w:r w:rsidRPr="00D46190">
              <w:rPr>
                <w:rFonts w:eastAsia="Times New Roman" w:cs="Calibri"/>
                <w:b/>
                <w:bCs/>
                <w:sz w:val="24"/>
                <w:szCs w:val="24"/>
                <w:lang w:val="en-US" w:eastAsia="en-AU"/>
              </w:rPr>
              <w:t>CHCDSP002</w:t>
            </w:r>
            <w:r w:rsidRPr="00D46190">
              <w:rPr>
                <w:rFonts w:eastAsia="Times New Roman" w:cs="Calibri"/>
                <w:b/>
                <w:bCs/>
                <w:sz w:val="24"/>
                <w:szCs w:val="24"/>
                <w:lang w:eastAsia="en-AU"/>
              </w:rPr>
              <w:t xml:space="preserve"> - </w:t>
            </w:r>
            <w:r w:rsidRPr="00D46190">
              <w:rPr>
                <w:rFonts w:eastAsia="Times New Roman" w:cs="Calibri"/>
                <w:b/>
                <w:bCs/>
                <w:sz w:val="24"/>
                <w:szCs w:val="24"/>
                <w:lang w:val="en-US" w:eastAsia="en-AU"/>
              </w:rPr>
              <w:t>Adhere to ethical standards in family dispute resolution</w:t>
            </w:r>
            <w:r>
              <w:rPr>
                <w:rFonts w:eastAsia="Times New Roman" w:cs="Calibri"/>
                <w:b/>
                <w:bCs/>
                <w:sz w:val="24"/>
                <w:szCs w:val="24"/>
                <w:lang w:val="en-US" w:eastAsia="en-AU"/>
              </w:rPr>
              <w:t xml:space="preserve"> </w:t>
            </w:r>
            <w:r w:rsidRPr="00D46190">
              <w:rPr>
                <w:rFonts w:eastAsia="Times New Roman" w:cs="Calibri"/>
                <w:sz w:val="24"/>
                <w:szCs w:val="24"/>
                <w:lang w:val="en-US" w:eastAsia="en-AU"/>
              </w:rPr>
              <w:t xml:space="preserve">evidence that you </w:t>
            </w:r>
            <w:r>
              <w:rPr>
                <w:rFonts w:eastAsia="Times New Roman" w:cs="Calibri"/>
                <w:sz w:val="24"/>
                <w:szCs w:val="24"/>
                <w:lang w:val="en-US" w:eastAsia="en-AU"/>
              </w:rPr>
              <w:t xml:space="preserve">(a) determine ethical responsibilities (b)apply ethical standards to dispute resolution and (c) reflect on ethical practice. </w:t>
            </w:r>
          </w:p>
          <w:p w14:paraId="337561FA" w14:textId="77777777" w:rsidR="00AF5F24" w:rsidRDefault="00AF5F24" w:rsidP="00AF5F24">
            <w:pPr>
              <w:spacing w:before="100" w:beforeAutospacing="1" w:after="100" w:afterAutospacing="1" w:line="240" w:lineRule="auto"/>
              <w:textAlignment w:val="baseline"/>
              <w:rPr>
                <w:rFonts w:eastAsia="Times New Roman" w:cs="Calibri"/>
                <w:sz w:val="24"/>
                <w:szCs w:val="24"/>
                <w:lang w:val="en-US" w:eastAsia="en-AU"/>
              </w:rPr>
            </w:pPr>
            <w:r w:rsidRPr="00D46190">
              <w:rPr>
                <w:rFonts w:eastAsia="Times New Roman" w:cs="Calibri"/>
                <w:b/>
                <w:bCs/>
                <w:sz w:val="24"/>
                <w:szCs w:val="24"/>
                <w:lang w:val="en-US" w:eastAsia="en-AU"/>
              </w:rPr>
              <w:t>CHCDSP003</w:t>
            </w:r>
            <w:r w:rsidRPr="00D46190">
              <w:rPr>
                <w:rFonts w:eastAsia="Times New Roman" w:cs="Calibri"/>
                <w:b/>
                <w:bCs/>
                <w:sz w:val="24"/>
                <w:szCs w:val="24"/>
                <w:lang w:eastAsia="en-AU"/>
              </w:rPr>
              <w:t xml:space="preserve"> - </w:t>
            </w:r>
            <w:r w:rsidRPr="00D46190">
              <w:rPr>
                <w:rFonts w:eastAsia="Times New Roman" w:cs="Calibri"/>
                <w:b/>
                <w:bCs/>
                <w:sz w:val="24"/>
                <w:szCs w:val="24"/>
                <w:lang w:val="en-US" w:eastAsia="en-AU"/>
              </w:rPr>
              <w:t>Support the safety of vulnerable parties in dispute resolution</w:t>
            </w:r>
            <w:r>
              <w:rPr>
                <w:rFonts w:eastAsia="Times New Roman" w:cs="Calibri"/>
                <w:b/>
                <w:bCs/>
                <w:sz w:val="24"/>
                <w:szCs w:val="24"/>
                <w:lang w:val="en-US" w:eastAsia="en-AU"/>
              </w:rPr>
              <w:t xml:space="preserve"> </w:t>
            </w:r>
            <w:r w:rsidRPr="00D46190">
              <w:rPr>
                <w:rFonts w:eastAsia="Times New Roman" w:cs="Calibri"/>
                <w:sz w:val="24"/>
                <w:szCs w:val="24"/>
                <w:lang w:val="en-US" w:eastAsia="en-AU"/>
              </w:rPr>
              <w:t xml:space="preserve">evidence that you </w:t>
            </w:r>
            <w:r>
              <w:rPr>
                <w:rFonts w:eastAsia="Times New Roman" w:cs="Calibri"/>
                <w:sz w:val="24"/>
                <w:szCs w:val="24"/>
                <w:lang w:val="en-US" w:eastAsia="en-AU"/>
              </w:rPr>
              <w:t xml:space="preserve">(a) assess the needs of vulnerable participants (b) take measures to protect vulnerable parties (c)manage situations that threaten safety. </w:t>
            </w:r>
          </w:p>
          <w:p w14:paraId="337561FB" w14:textId="77777777" w:rsidR="00AF5F24" w:rsidRDefault="00AF5F24" w:rsidP="00AF5F24">
            <w:pPr>
              <w:spacing w:before="100" w:beforeAutospacing="1" w:after="100" w:afterAutospacing="1" w:line="240" w:lineRule="auto"/>
              <w:textAlignment w:val="baseline"/>
              <w:rPr>
                <w:rFonts w:eastAsia="Times New Roman" w:cs="Calibri"/>
                <w:sz w:val="24"/>
                <w:szCs w:val="24"/>
                <w:lang w:eastAsia="en-AU"/>
              </w:rPr>
            </w:pPr>
            <w:r>
              <w:rPr>
                <w:rFonts w:eastAsia="Times New Roman" w:cs="Calibri"/>
                <w:sz w:val="24"/>
                <w:szCs w:val="24"/>
                <w:lang w:eastAsia="en-AU"/>
              </w:rPr>
              <w:t xml:space="preserve">Including evidence: </w:t>
            </w:r>
          </w:p>
          <w:p w14:paraId="337561FC" w14:textId="77C30FA2" w:rsidR="00AF5F24" w:rsidRPr="00AF5F24" w:rsidRDefault="0057122D" w:rsidP="00E411A8">
            <w:pPr>
              <w:numPr>
                <w:ilvl w:val="0"/>
                <w:numId w:val="5"/>
              </w:numPr>
              <w:spacing w:before="60" w:after="60" w:line="240" w:lineRule="auto"/>
              <w:rPr>
                <w:rFonts w:eastAsia="Times New Roman" w:cs="Calibri"/>
                <w:sz w:val="24"/>
                <w:szCs w:val="24"/>
                <w:lang w:eastAsia="en-AU"/>
              </w:rPr>
            </w:pPr>
            <w:r w:rsidRPr="0057122D">
              <w:rPr>
                <w:rFonts w:eastAsia="Times New Roman" w:cs="Calibri"/>
                <w:b/>
                <w:bCs/>
                <w:sz w:val="24"/>
                <w:szCs w:val="24"/>
                <w:lang w:eastAsia="en-AU"/>
              </w:rPr>
              <w:t xml:space="preserve">Document 1 </w:t>
            </w:r>
            <w:r>
              <w:rPr>
                <w:rFonts w:eastAsia="Times New Roman" w:cs="Calibri"/>
                <w:sz w:val="24"/>
                <w:szCs w:val="24"/>
                <w:lang w:eastAsia="en-AU"/>
              </w:rPr>
              <w:t xml:space="preserve"> - </w:t>
            </w:r>
            <w:r w:rsidR="00AF5F24" w:rsidRPr="00AF5F24">
              <w:rPr>
                <w:rFonts w:eastAsia="Times New Roman" w:cs="Calibri"/>
                <w:sz w:val="24"/>
                <w:szCs w:val="24"/>
                <w:lang w:eastAsia="en-AU"/>
              </w:rPr>
              <w:t xml:space="preserve">A description of at least 5 different FDR processes you facilitated where you assisted parties that individually or cumulatively include matters involving (a) domestic and family violence, (b) mental health issues (c)alcohol and other drugs (d) vulnerabilities associated with people’s cultural and linguistically diverse backgrounds, (e ) Child abuse or child protection, (f) finances including child support, (g) property. In the descriptions identify situations where all parties are present and in a shuttle situation. </w:t>
            </w:r>
          </w:p>
          <w:p w14:paraId="3D149296" w14:textId="77777777" w:rsidR="004C47F3" w:rsidRDefault="0057122D" w:rsidP="00AF5F24">
            <w:pPr>
              <w:numPr>
                <w:ilvl w:val="0"/>
                <w:numId w:val="5"/>
              </w:numPr>
              <w:spacing w:before="60" w:after="60" w:line="240" w:lineRule="auto"/>
              <w:rPr>
                <w:rFonts w:eastAsia="Times New Roman" w:cs="Calibri"/>
                <w:sz w:val="24"/>
                <w:szCs w:val="24"/>
                <w:lang w:eastAsia="en-AU"/>
              </w:rPr>
            </w:pPr>
            <w:r w:rsidRPr="0057122D">
              <w:rPr>
                <w:rFonts w:eastAsia="Times New Roman" w:cs="Calibri"/>
                <w:b/>
                <w:bCs/>
                <w:sz w:val="24"/>
                <w:szCs w:val="24"/>
                <w:lang w:eastAsia="en-AU"/>
              </w:rPr>
              <w:t xml:space="preserve">Document 2 </w:t>
            </w:r>
            <w:r>
              <w:rPr>
                <w:rFonts w:eastAsia="Times New Roman" w:cs="Calibri"/>
                <w:sz w:val="24"/>
                <w:szCs w:val="24"/>
                <w:lang w:eastAsia="en-AU"/>
              </w:rPr>
              <w:t xml:space="preserve">- </w:t>
            </w:r>
            <w:r w:rsidR="00AF5F24">
              <w:rPr>
                <w:rFonts w:eastAsia="Times New Roman" w:cs="Calibri"/>
                <w:sz w:val="24"/>
                <w:szCs w:val="24"/>
                <w:lang w:eastAsia="en-AU"/>
              </w:rPr>
              <w:t xml:space="preserve">In the </w:t>
            </w:r>
            <w:r w:rsidR="002F1F7F">
              <w:rPr>
                <w:rFonts w:eastAsia="Times New Roman" w:cs="Calibri"/>
                <w:sz w:val="24"/>
                <w:szCs w:val="24"/>
                <w:lang w:eastAsia="en-AU"/>
              </w:rPr>
              <w:t>same or</w:t>
            </w:r>
            <w:r w:rsidR="00AF5F24">
              <w:rPr>
                <w:rFonts w:eastAsia="Times New Roman" w:cs="Calibri"/>
                <w:sz w:val="24"/>
                <w:szCs w:val="24"/>
                <w:lang w:eastAsia="en-AU"/>
              </w:rPr>
              <w:t xml:space="preserve"> a separate document describe a response to at least 5 different complex ethical dilemmas in family dispute resolution practice. </w:t>
            </w:r>
          </w:p>
          <w:p w14:paraId="337561FD" w14:textId="52C0AFB3" w:rsidR="00AF5F24" w:rsidRPr="00AF6DD5" w:rsidRDefault="004C47F3" w:rsidP="00AF6DD5">
            <w:pPr>
              <w:numPr>
                <w:ilvl w:val="0"/>
                <w:numId w:val="5"/>
              </w:numPr>
              <w:spacing w:before="60" w:after="60" w:line="240" w:lineRule="auto"/>
              <w:rPr>
                <w:rFonts w:eastAsia="Times New Roman" w:cs="Calibri"/>
                <w:sz w:val="24"/>
                <w:szCs w:val="24"/>
                <w:lang w:eastAsia="en-AU"/>
              </w:rPr>
            </w:pPr>
            <w:r>
              <w:rPr>
                <w:rFonts w:eastAsia="Times New Roman" w:cs="Calibri"/>
                <w:b/>
                <w:bCs/>
                <w:sz w:val="24"/>
                <w:szCs w:val="24"/>
                <w:lang w:eastAsia="en-AU"/>
              </w:rPr>
              <w:t xml:space="preserve">Document 3 </w:t>
            </w:r>
            <w:r>
              <w:rPr>
                <w:rFonts w:eastAsia="Times New Roman" w:cs="Calibri"/>
                <w:sz w:val="24"/>
                <w:szCs w:val="24"/>
                <w:lang w:eastAsia="en-AU"/>
              </w:rPr>
              <w:t xml:space="preserve">– provide a copy of comprehensive parenting plan you completed with clients during mediation (redact names) </w:t>
            </w:r>
            <w:r w:rsidR="00AF5F24" w:rsidRPr="00AF6DD5">
              <w:rPr>
                <w:rFonts w:eastAsia="Times New Roman" w:cs="Calibri"/>
                <w:sz w:val="24"/>
                <w:szCs w:val="24"/>
                <w:lang w:eastAsia="en-AU"/>
              </w:rPr>
              <w:br/>
            </w:r>
          </w:p>
          <w:p w14:paraId="417A27D0" w14:textId="2B7E1232" w:rsidR="00AF5F24" w:rsidRDefault="00AF5F24" w:rsidP="00AF5F24">
            <w:pPr>
              <w:spacing w:before="60" w:after="60" w:line="240" w:lineRule="auto"/>
              <w:rPr>
                <w:rFonts w:eastAsia="Times New Roman" w:cs="Calibri"/>
                <w:sz w:val="24"/>
                <w:szCs w:val="24"/>
                <w:lang w:eastAsia="en-AU"/>
              </w:rPr>
            </w:pPr>
            <w:r>
              <w:rPr>
                <w:rFonts w:eastAsia="Times New Roman" w:cs="Calibri"/>
                <w:sz w:val="24"/>
                <w:szCs w:val="24"/>
                <w:lang w:eastAsia="en-AU"/>
              </w:rPr>
              <w:t xml:space="preserve">Additional documents </w:t>
            </w:r>
            <w:r w:rsidR="00AF6DD5">
              <w:rPr>
                <w:rFonts w:eastAsia="Times New Roman" w:cs="Calibri"/>
                <w:sz w:val="24"/>
                <w:szCs w:val="24"/>
                <w:lang w:eastAsia="en-AU"/>
              </w:rPr>
              <w:t xml:space="preserve">may be requested as part of the process </w:t>
            </w:r>
            <w:r w:rsidR="00152A11">
              <w:rPr>
                <w:rFonts w:eastAsia="Times New Roman" w:cs="Calibri"/>
                <w:sz w:val="24"/>
                <w:szCs w:val="24"/>
                <w:lang w:eastAsia="en-AU"/>
              </w:rPr>
              <w:t xml:space="preserve">of determining competence. </w:t>
            </w:r>
            <w:r>
              <w:rPr>
                <w:rFonts w:eastAsia="Times New Roman" w:cs="Calibri"/>
                <w:sz w:val="24"/>
                <w:szCs w:val="24"/>
                <w:lang w:eastAsia="en-AU"/>
              </w:rPr>
              <w:t xml:space="preserve"> </w:t>
            </w:r>
          </w:p>
          <w:p w14:paraId="2D911087" w14:textId="77777777" w:rsidR="00215E52" w:rsidRDefault="00215E52" w:rsidP="00215E52">
            <w:pPr>
              <w:spacing w:before="60" w:after="60" w:line="240" w:lineRule="auto"/>
              <w:rPr>
                <w:rFonts w:eastAsia="Times New Roman" w:cs="Calibri"/>
                <w:sz w:val="24"/>
                <w:szCs w:val="24"/>
              </w:rPr>
            </w:pPr>
          </w:p>
          <w:p w14:paraId="0656289D" w14:textId="466057C2" w:rsidR="00215E52" w:rsidRPr="00E411A8" w:rsidRDefault="00AB3E9B" w:rsidP="00215E52">
            <w:pPr>
              <w:spacing w:before="60" w:after="60" w:line="240" w:lineRule="auto"/>
              <w:rPr>
                <w:rFonts w:eastAsia="Times New Roman" w:cs="Calibri"/>
                <w:sz w:val="24"/>
                <w:szCs w:val="24"/>
              </w:rPr>
            </w:pPr>
            <w:r>
              <w:rPr>
                <w:rFonts w:eastAsia="Times New Roman" w:cs="Calibri"/>
                <w:sz w:val="24"/>
                <w:szCs w:val="24"/>
              </w:rPr>
              <w:t xml:space="preserve"> </w:t>
            </w:r>
          </w:p>
          <w:p w14:paraId="337561FE" w14:textId="77777777" w:rsidR="00215E52" w:rsidRPr="00AF5F24" w:rsidRDefault="00215E52" w:rsidP="00AF5F24">
            <w:pPr>
              <w:spacing w:before="60" w:after="60" w:line="240" w:lineRule="auto"/>
              <w:rPr>
                <w:rFonts w:eastAsia="Times New Roman" w:cs="Calibri"/>
                <w:sz w:val="24"/>
                <w:szCs w:val="24"/>
                <w:lang w:eastAsia="en-AU"/>
              </w:rPr>
            </w:pPr>
          </w:p>
        </w:tc>
      </w:tr>
      <w:tr w:rsidR="007F2E85" w:rsidRPr="00E411A8" w14:paraId="3375620C" w14:textId="77777777" w:rsidTr="00DA15D4">
        <w:tc>
          <w:tcPr>
            <w:tcW w:w="3464" w:type="pct"/>
            <w:gridSpan w:val="2"/>
            <w:tcBorders>
              <w:top w:val="single" w:sz="4" w:space="0" w:color="auto"/>
              <w:left w:val="single" w:sz="4" w:space="0" w:color="auto"/>
              <w:bottom w:val="single" w:sz="4" w:space="0" w:color="auto"/>
              <w:right w:val="single" w:sz="4" w:space="0" w:color="auto"/>
            </w:tcBorders>
            <w:vAlign w:val="center"/>
          </w:tcPr>
          <w:p w14:paraId="33756209" w14:textId="77777777" w:rsidR="007F2E85" w:rsidRPr="00E411A8" w:rsidRDefault="007F2E85" w:rsidP="007F2E85">
            <w:pPr>
              <w:spacing w:after="0" w:line="240" w:lineRule="auto"/>
              <w:rPr>
                <w:rFonts w:eastAsia="Times New Roman" w:cs="Calibri"/>
                <w:b/>
                <w:sz w:val="24"/>
                <w:szCs w:val="24"/>
              </w:rPr>
            </w:pPr>
            <w:r w:rsidRPr="00E411A8">
              <w:rPr>
                <w:rFonts w:eastAsia="Times New Roman" w:cs="Calibri"/>
                <w:b/>
                <w:sz w:val="24"/>
                <w:szCs w:val="24"/>
              </w:rPr>
              <w:lastRenderedPageBreak/>
              <w:t>Actual Portfolio Content:</w:t>
            </w:r>
          </w:p>
        </w:tc>
        <w:tc>
          <w:tcPr>
            <w:tcW w:w="772" w:type="pct"/>
            <w:gridSpan w:val="2"/>
            <w:tcBorders>
              <w:top w:val="single" w:sz="4" w:space="0" w:color="auto"/>
              <w:left w:val="single" w:sz="4" w:space="0" w:color="auto"/>
              <w:bottom w:val="single" w:sz="4" w:space="0" w:color="auto"/>
              <w:right w:val="single" w:sz="4" w:space="0" w:color="auto"/>
            </w:tcBorders>
            <w:vAlign w:val="center"/>
          </w:tcPr>
          <w:p w14:paraId="3375620A" w14:textId="77777777" w:rsidR="007F2E85" w:rsidRPr="00E411A8" w:rsidRDefault="007F2E85" w:rsidP="007F2E85">
            <w:pPr>
              <w:spacing w:after="0" w:line="240" w:lineRule="auto"/>
              <w:jc w:val="center"/>
              <w:rPr>
                <w:rFonts w:eastAsia="Times New Roman" w:cs="Calibri"/>
                <w:b/>
                <w:sz w:val="24"/>
                <w:szCs w:val="24"/>
              </w:rPr>
            </w:pPr>
            <w:r w:rsidRPr="00E411A8">
              <w:rPr>
                <w:rFonts w:eastAsia="Times New Roman" w:cs="Calibri"/>
                <w:b/>
                <w:sz w:val="24"/>
                <w:szCs w:val="24"/>
              </w:rPr>
              <w:t>Satisfactory</w:t>
            </w:r>
          </w:p>
        </w:tc>
        <w:tc>
          <w:tcPr>
            <w:tcW w:w="764" w:type="pct"/>
            <w:tcBorders>
              <w:top w:val="single" w:sz="4" w:space="0" w:color="auto"/>
              <w:left w:val="single" w:sz="4" w:space="0" w:color="auto"/>
              <w:bottom w:val="single" w:sz="4" w:space="0" w:color="auto"/>
              <w:right w:val="single" w:sz="4" w:space="0" w:color="auto"/>
            </w:tcBorders>
          </w:tcPr>
          <w:p w14:paraId="3375620B" w14:textId="77777777" w:rsidR="007F2E85" w:rsidRPr="00E411A8" w:rsidRDefault="007F2E85" w:rsidP="007F2E85">
            <w:pPr>
              <w:spacing w:after="0" w:line="240" w:lineRule="auto"/>
              <w:jc w:val="center"/>
              <w:rPr>
                <w:rFonts w:eastAsia="Times New Roman" w:cs="Calibri"/>
                <w:b/>
                <w:sz w:val="24"/>
                <w:szCs w:val="24"/>
              </w:rPr>
            </w:pPr>
            <w:r w:rsidRPr="00E411A8">
              <w:rPr>
                <w:rFonts w:eastAsia="Times New Roman" w:cs="Calibri"/>
                <w:b/>
                <w:sz w:val="24"/>
                <w:szCs w:val="24"/>
              </w:rPr>
              <w:t>Not satisfactory</w:t>
            </w:r>
          </w:p>
        </w:tc>
      </w:tr>
      <w:tr w:rsidR="007F2E85" w:rsidRPr="00E411A8" w14:paraId="33756210"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0D" w14:textId="00B3F399" w:rsidR="007F2E85" w:rsidRPr="00DA15D4" w:rsidRDefault="007F2E85" w:rsidP="007F2E85">
            <w:pPr>
              <w:spacing w:after="0" w:line="240" w:lineRule="auto"/>
              <w:rPr>
                <w:rFonts w:eastAsia="Times New Roman" w:cs="Calibri"/>
                <w:iCs/>
                <w:color w:val="0000FF"/>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0E" w14:textId="281B782B"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0F" w14:textId="6180DFED" w:rsidR="007F2E85" w:rsidRPr="00215E52" w:rsidRDefault="007F2E85" w:rsidP="007F2E85">
            <w:pPr>
              <w:spacing w:after="0" w:line="240" w:lineRule="auto"/>
              <w:jc w:val="center"/>
              <w:rPr>
                <w:rFonts w:eastAsia="Times New Roman" w:cs="Calibri"/>
                <w:i/>
                <w:sz w:val="24"/>
                <w:szCs w:val="24"/>
              </w:rPr>
            </w:pPr>
          </w:p>
        </w:tc>
      </w:tr>
      <w:tr w:rsidR="007F2E85" w:rsidRPr="00E411A8" w14:paraId="33756214"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11" w14:textId="1294E8CF" w:rsidR="007F2E85" w:rsidRPr="00DA15D4"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2" w14:textId="16CE3538"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3" w14:textId="0D4B24C4" w:rsidR="007F2E85" w:rsidRPr="00215E52" w:rsidRDefault="007F2E85" w:rsidP="007F2E85">
            <w:pPr>
              <w:spacing w:after="0" w:line="240" w:lineRule="auto"/>
              <w:jc w:val="center"/>
              <w:rPr>
                <w:rFonts w:eastAsia="Times New Roman" w:cs="Calibri"/>
                <w:i/>
                <w:sz w:val="24"/>
                <w:szCs w:val="24"/>
              </w:rPr>
            </w:pPr>
          </w:p>
        </w:tc>
      </w:tr>
      <w:tr w:rsidR="007F2E85" w:rsidRPr="00E411A8" w14:paraId="33756218"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15" w14:textId="75B417D3" w:rsidR="007F2E85" w:rsidRPr="00DA15D4"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6" w14:textId="436DA048"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7" w14:textId="7FDC59CA" w:rsidR="007F2E85" w:rsidRPr="00215E52" w:rsidRDefault="007F2E85" w:rsidP="007F2E85">
            <w:pPr>
              <w:spacing w:after="0" w:line="240" w:lineRule="auto"/>
              <w:jc w:val="center"/>
              <w:rPr>
                <w:rFonts w:eastAsia="Times New Roman" w:cs="Calibri"/>
                <w:i/>
                <w:sz w:val="24"/>
                <w:szCs w:val="24"/>
              </w:rPr>
            </w:pPr>
          </w:p>
        </w:tc>
      </w:tr>
      <w:tr w:rsidR="007F2E85" w:rsidRPr="00E411A8" w14:paraId="3375621C"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19" w14:textId="19030210" w:rsidR="007F2E85" w:rsidRPr="00DA15D4"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A" w14:textId="32D7FA36"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B" w14:textId="5FAAB469" w:rsidR="007F2E85" w:rsidRPr="00215E52" w:rsidRDefault="007F2E85" w:rsidP="007F2E85">
            <w:pPr>
              <w:spacing w:after="0" w:line="240" w:lineRule="auto"/>
              <w:jc w:val="center"/>
              <w:rPr>
                <w:rFonts w:eastAsia="Times New Roman" w:cs="Calibri"/>
                <w:i/>
                <w:sz w:val="24"/>
                <w:szCs w:val="24"/>
              </w:rPr>
            </w:pPr>
          </w:p>
        </w:tc>
      </w:tr>
      <w:tr w:rsidR="007F2E85" w:rsidRPr="00E411A8" w14:paraId="33756220"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1D" w14:textId="77777777" w:rsidR="007F2E85" w:rsidRPr="00DA15D4"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E" w14:textId="6ECE1D67"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F" w14:textId="22A6A9D5" w:rsidR="007F2E85" w:rsidRPr="00215E52" w:rsidRDefault="007F2E85" w:rsidP="007F2E85">
            <w:pPr>
              <w:spacing w:after="0" w:line="240" w:lineRule="auto"/>
              <w:jc w:val="center"/>
              <w:rPr>
                <w:rFonts w:eastAsia="Times New Roman" w:cs="Calibri"/>
                <w:i/>
                <w:sz w:val="24"/>
                <w:szCs w:val="24"/>
              </w:rPr>
            </w:pPr>
          </w:p>
        </w:tc>
      </w:tr>
      <w:tr w:rsidR="007F2E85" w:rsidRPr="00E411A8" w14:paraId="33756224"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21" w14:textId="77777777" w:rsidR="007F2E85" w:rsidRPr="00DA15D4"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2" w14:textId="799E4F9C"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23" w14:textId="744AEE21" w:rsidR="007F2E85" w:rsidRPr="00215E52" w:rsidRDefault="007F2E85" w:rsidP="007F2E85">
            <w:pPr>
              <w:spacing w:after="0" w:line="240" w:lineRule="auto"/>
              <w:jc w:val="center"/>
              <w:rPr>
                <w:rFonts w:eastAsia="Times New Roman" w:cs="Calibri"/>
                <w:i/>
                <w:sz w:val="24"/>
                <w:szCs w:val="24"/>
              </w:rPr>
            </w:pPr>
          </w:p>
        </w:tc>
      </w:tr>
      <w:tr w:rsidR="007F2E85" w:rsidRPr="00E411A8" w14:paraId="33756228"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25" w14:textId="77777777" w:rsidR="007F2E85" w:rsidRPr="00DA15D4"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6" w14:textId="2D7ABC28"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27" w14:textId="49611BF7" w:rsidR="007F2E85" w:rsidRPr="00215E52" w:rsidRDefault="007F2E85" w:rsidP="007F2E85">
            <w:pPr>
              <w:spacing w:after="0" w:line="240" w:lineRule="auto"/>
              <w:jc w:val="center"/>
              <w:rPr>
                <w:rFonts w:eastAsia="Times New Roman" w:cs="Calibri"/>
                <w:i/>
                <w:sz w:val="24"/>
                <w:szCs w:val="24"/>
              </w:rPr>
            </w:pPr>
          </w:p>
        </w:tc>
      </w:tr>
      <w:tr w:rsidR="007F2E85" w:rsidRPr="00E411A8" w14:paraId="3375622C"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29" w14:textId="77777777" w:rsidR="007F2E85" w:rsidRPr="00215E52" w:rsidRDefault="007F2E85" w:rsidP="007F2E85">
            <w:pPr>
              <w:spacing w:after="0" w:line="240" w:lineRule="auto"/>
              <w:rPr>
                <w:rFonts w:eastAsia="Times New Roman" w:cs="Calibri"/>
                <w:i/>
                <w:sz w:val="24"/>
                <w:szCs w:val="24"/>
              </w:rPr>
            </w:pPr>
          </w:p>
        </w:tc>
        <w:tc>
          <w:tcPr>
            <w:tcW w:w="772" w:type="pct"/>
            <w:gridSpan w:val="2"/>
            <w:tcBorders>
              <w:top w:val="single" w:sz="4" w:space="0" w:color="auto"/>
              <w:left w:val="single" w:sz="4" w:space="0" w:color="auto"/>
              <w:bottom w:val="single" w:sz="4" w:space="0" w:color="auto"/>
              <w:right w:val="single" w:sz="4" w:space="0" w:color="auto"/>
            </w:tcBorders>
            <w:vAlign w:val="center"/>
          </w:tcPr>
          <w:p w14:paraId="3375622A" w14:textId="50B1DEC4"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375622B" w14:textId="589113CF" w:rsidR="007F2E85" w:rsidRPr="00215E52" w:rsidRDefault="007F2E85" w:rsidP="007F2E85">
            <w:pPr>
              <w:spacing w:after="0" w:line="240" w:lineRule="auto"/>
              <w:jc w:val="center"/>
              <w:rPr>
                <w:rFonts w:eastAsia="Times New Roman" w:cs="Calibri"/>
                <w:i/>
                <w:sz w:val="24"/>
                <w:szCs w:val="24"/>
              </w:rPr>
            </w:pPr>
          </w:p>
        </w:tc>
      </w:tr>
      <w:tr w:rsidR="007F2E85" w:rsidRPr="00E411A8" w14:paraId="33756230"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2D" w14:textId="77777777" w:rsidR="007F2E85" w:rsidRPr="00215E52" w:rsidRDefault="007F2E85" w:rsidP="007F2E85">
            <w:pPr>
              <w:spacing w:after="0" w:line="240" w:lineRule="auto"/>
              <w:rPr>
                <w:rFonts w:eastAsia="Times New Roman" w:cs="Calibri"/>
                <w:b/>
                <w:i/>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E" w14:textId="0AD8ECA6"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2F" w14:textId="52BBD4A0" w:rsidR="007F2E85" w:rsidRPr="00215E52" w:rsidRDefault="007F2E85" w:rsidP="007F2E85">
            <w:pPr>
              <w:spacing w:after="0" w:line="240" w:lineRule="auto"/>
              <w:jc w:val="center"/>
              <w:rPr>
                <w:rFonts w:eastAsia="Times New Roman" w:cs="Calibri"/>
                <w:i/>
                <w:sz w:val="24"/>
                <w:szCs w:val="24"/>
              </w:rPr>
            </w:pPr>
          </w:p>
        </w:tc>
      </w:tr>
      <w:tr w:rsidR="007F2E85" w:rsidRPr="00E411A8" w14:paraId="33756234"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31" w14:textId="77777777" w:rsidR="007F2E85" w:rsidRPr="00215E52" w:rsidRDefault="007F2E85" w:rsidP="007F2E85">
            <w:pPr>
              <w:spacing w:after="0" w:line="240" w:lineRule="auto"/>
              <w:rPr>
                <w:rFonts w:eastAsia="Times New Roman" w:cs="Calibri"/>
                <w:i/>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2" w14:textId="49BAA2A1"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3" w14:textId="3EFB4CB5" w:rsidR="007F2E85" w:rsidRPr="00215E52" w:rsidRDefault="007F2E85" w:rsidP="007F2E85">
            <w:pPr>
              <w:spacing w:after="0" w:line="240" w:lineRule="auto"/>
              <w:jc w:val="center"/>
              <w:rPr>
                <w:rFonts w:eastAsia="Times New Roman" w:cs="Calibri"/>
                <w:i/>
                <w:sz w:val="24"/>
                <w:szCs w:val="24"/>
              </w:rPr>
            </w:pPr>
          </w:p>
        </w:tc>
      </w:tr>
      <w:tr w:rsidR="007F2E85" w:rsidRPr="00E411A8" w14:paraId="33756238"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35" w14:textId="77777777" w:rsidR="007F2E85" w:rsidRPr="00215E52" w:rsidRDefault="007F2E85" w:rsidP="007F2E85">
            <w:pPr>
              <w:spacing w:after="0" w:line="240" w:lineRule="auto"/>
              <w:rPr>
                <w:rFonts w:eastAsia="Times New Roman" w:cs="Calibri"/>
                <w:i/>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6" w14:textId="02093232"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7" w14:textId="17FDE364" w:rsidR="007F2E85" w:rsidRPr="00215E52" w:rsidRDefault="007F2E85" w:rsidP="007F2E85">
            <w:pPr>
              <w:spacing w:after="0" w:line="240" w:lineRule="auto"/>
              <w:jc w:val="center"/>
              <w:rPr>
                <w:rFonts w:eastAsia="Times New Roman" w:cs="Calibri"/>
                <w:i/>
                <w:sz w:val="24"/>
                <w:szCs w:val="24"/>
              </w:rPr>
            </w:pPr>
          </w:p>
        </w:tc>
      </w:tr>
      <w:tr w:rsidR="007F2E85" w:rsidRPr="00E411A8" w14:paraId="3375623C"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39" w14:textId="77777777" w:rsidR="007F2E85" w:rsidRPr="00215E52" w:rsidRDefault="007F2E85" w:rsidP="007F2E85">
            <w:pPr>
              <w:spacing w:after="0" w:line="240" w:lineRule="auto"/>
              <w:rPr>
                <w:rFonts w:eastAsia="Times New Roman" w:cs="Calibri"/>
                <w:i/>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A" w14:textId="242AFA00"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B" w14:textId="35D76ADA" w:rsidR="007F2E85" w:rsidRPr="00215E52" w:rsidRDefault="007F2E85" w:rsidP="007F2E85">
            <w:pPr>
              <w:spacing w:after="0" w:line="240" w:lineRule="auto"/>
              <w:jc w:val="center"/>
              <w:rPr>
                <w:rFonts w:eastAsia="Times New Roman" w:cs="Calibri"/>
                <w:i/>
                <w:sz w:val="24"/>
                <w:szCs w:val="24"/>
              </w:rPr>
            </w:pPr>
          </w:p>
        </w:tc>
      </w:tr>
      <w:tr w:rsidR="007F2E85" w:rsidRPr="00E411A8" w14:paraId="33756240" w14:textId="77777777" w:rsidTr="00DA15D4">
        <w:tc>
          <w:tcPr>
            <w:tcW w:w="3464" w:type="pct"/>
            <w:gridSpan w:val="2"/>
            <w:tcBorders>
              <w:top w:val="single" w:sz="4" w:space="0" w:color="auto"/>
              <w:left w:val="single" w:sz="4" w:space="0" w:color="auto"/>
              <w:bottom w:val="single" w:sz="4" w:space="0" w:color="auto"/>
              <w:right w:val="single" w:sz="4" w:space="0" w:color="auto"/>
            </w:tcBorders>
          </w:tcPr>
          <w:p w14:paraId="3375623D" w14:textId="77777777" w:rsidR="007F2E85" w:rsidRPr="00215E52" w:rsidRDefault="007F2E85" w:rsidP="007F2E85">
            <w:pPr>
              <w:spacing w:after="0" w:line="240" w:lineRule="auto"/>
              <w:rPr>
                <w:rFonts w:eastAsia="Times New Roman" w:cs="Calibri"/>
                <w:i/>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E" w14:textId="7C1C3742"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F" w14:textId="1FC5A373" w:rsidR="007F2E85" w:rsidRPr="00215E52" w:rsidRDefault="007F2E85" w:rsidP="007F2E85">
            <w:pPr>
              <w:spacing w:after="0" w:line="240" w:lineRule="auto"/>
              <w:jc w:val="center"/>
              <w:rPr>
                <w:rFonts w:eastAsia="Times New Roman" w:cs="Calibri"/>
                <w:i/>
                <w:sz w:val="24"/>
                <w:szCs w:val="24"/>
              </w:rPr>
            </w:pPr>
          </w:p>
        </w:tc>
      </w:tr>
      <w:tr w:rsidR="007F2E85" w:rsidRPr="00E411A8" w14:paraId="33756249" w14:textId="77777777" w:rsidTr="57D8B929">
        <w:trPr>
          <w:cantSplit/>
        </w:trPr>
        <w:tc>
          <w:tcPr>
            <w:tcW w:w="5000" w:type="pct"/>
            <w:gridSpan w:val="5"/>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tcPr>
          <w:p w14:paraId="33756241"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 xml:space="preserve">The evidence in the portfolio displayed     </w:t>
            </w:r>
            <w:proofErr w:type="gramStart"/>
            <w:r w:rsidRPr="00E411A8">
              <w:rPr>
                <w:rFonts w:ascii="Wingdings" w:eastAsia="Wingdings" w:hAnsi="Wingdings" w:cs="Wingdings"/>
                <w:sz w:val="24"/>
                <w:szCs w:val="24"/>
              </w:rPr>
              <w:t>¨</w:t>
            </w:r>
            <w:r w:rsidRPr="00E411A8">
              <w:rPr>
                <w:rFonts w:eastAsia="Times New Roman" w:cs="Calibri"/>
                <w:sz w:val="24"/>
                <w:szCs w:val="24"/>
              </w:rPr>
              <w:t xml:space="preserve">  Satisfactory</w:t>
            </w:r>
            <w:proofErr w:type="gramEnd"/>
            <w:r w:rsidRPr="00E411A8">
              <w:rPr>
                <w:rFonts w:eastAsia="Times New Roman" w:cs="Calibri"/>
                <w:sz w:val="24"/>
                <w:szCs w:val="24"/>
              </w:rPr>
              <w:t xml:space="preserve">    </w:t>
            </w:r>
            <w:r w:rsidRPr="00E411A8">
              <w:rPr>
                <w:rFonts w:ascii="Wingdings" w:eastAsia="Wingdings" w:hAnsi="Wingdings" w:cs="Wingdings"/>
                <w:sz w:val="24"/>
                <w:szCs w:val="24"/>
              </w:rPr>
              <w:t>¨</w:t>
            </w:r>
            <w:r w:rsidRPr="00E411A8">
              <w:rPr>
                <w:rFonts w:eastAsia="Times New Roman" w:cs="Calibri"/>
                <w:sz w:val="24"/>
                <w:szCs w:val="24"/>
              </w:rPr>
              <w:t xml:space="preserve"> Not satisfactory</w:t>
            </w:r>
          </w:p>
          <w:p w14:paraId="33756242" w14:textId="77777777" w:rsidR="007F2E85" w:rsidRPr="00E411A8" w:rsidRDefault="007F2E85" w:rsidP="007F2E85">
            <w:pPr>
              <w:spacing w:before="60" w:after="60" w:line="240" w:lineRule="auto"/>
              <w:rPr>
                <w:rFonts w:eastAsia="Times New Roman" w:cs="Calibri"/>
                <w:b/>
                <w:sz w:val="24"/>
                <w:szCs w:val="24"/>
              </w:rPr>
            </w:pPr>
          </w:p>
          <w:p w14:paraId="33756243"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Feedback to Candidate:</w:t>
            </w:r>
          </w:p>
          <w:p w14:paraId="33756244"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5"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6"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7"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b/>
                <w:sz w:val="24"/>
                <w:szCs w:val="24"/>
              </w:rPr>
              <w:t>Notes for reassessment:</w:t>
            </w:r>
          </w:p>
          <w:p w14:paraId="33756248" w14:textId="77777777" w:rsidR="007F2E85" w:rsidRPr="00E411A8" w:rsidRDefault="007F2E85" w:rsidP="007F2E85">
            <w:pPr>
              <w:spacing w:before="60" w:after="60" w:line="240" w:lineRule="auto"/>
              <w:rPr>
                <w:rFonts w:eastAsia="Times New Roman" w:cs="Calibri"/>
                <w:sz w:val="24"/>
                <w:szCs w:val="24"/>
              </w:rPr>
            </w:pPr>
          </w:p>
        </w:tc>
      </w:tr>
      <w:tr w:rsidR="007F2E85" w:rsidRPr="00E411A8" w14:paraId="33756250" w14:textId="77777777" w:rsidTr="002F1F7F">
        <w:trPr>
          <w:trHeight w:hRule="exact" w:val="486"/>
        </w:trPr>
        <w:tc>
          <w:tcPr>
            <w:tcW w:w="1288" w:type="pct"/>
            <w:tcBorders>
              <w:top w:val="single" w:sz="4" w:space="0" w:color="auto"/>
              <w:left w:val="single" w:sz="4" w:space="0" w:color="auto"/>
              <w:bottom w:val="single" w:sz="4" w:space="0" w:color="auto"/>
              <w:right w:val="single" w:sz="4" w:space="0" w:color="auto"/>
            </w:tcBorders>
            <w:shd w:val="clear" w:color="auto" w:fill="E6E6E6"/>
          </w:tcPr>
          <w:p w14:paraId="3375624A"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Candidate signature:</w:t>
            </w:r>
          </w:p>
        </w:tc>
        <w:tc>
          <w:tcPr>
            <w:tcW w:w="2362" w:type="pct"/>
            <w:gridSpan w:val="2"/>
            <w:tcBorders>
              <w:top w:val="single" w:sz="4" w:space="0" w:color="auto"/>
              <w:left w:val="single" w:sz="4" w:space="0" w:color="auto"/>
              <w:bottom w:val="single" w:sz="4" w:space="0" w:color="auto"/>
              <w:right w:val="single" w:sz="4" w:space="0" w:color="auto"/>
            </w:tcBorders>
            <w:shd w:val="clear" w:color="auto" w:fill="E6E6E6"/>
          </w:tcPr>
          <w:p w14:paraId="3375624B" w14:textId="77777777" w:rsidR="007F2E85" w:rsidRPr="00E411A8" w:rsidRDefault="007F2E85" w:rsidP="007F2E85">
            <w:pPr>
              <w:spacing w:before="60" w:after="60" w:line="240" w:lineRule="auto"/>
              <w:rPr>
                <w:rFonts w:eastAsia="Times New Roman" w:cs="Calibri"/>
                <w:sz w:val="24"/>
                <w:szCs w:val="24"/>
              </w:rPr>
            </w:pPr>
          </w:p>
          <w:p w14:paraId="3375624C" w14:textId="77777777" w:rsidR="007F2E85" w:rsidRPr="00E411A8" w:rsidRDefault="007F2E85" w:rsidP="007F2E85">
            <w:pPr>
              <w:spacing w:before="60" w:after="60" w:line="240" w:lineRule="auto"/>
              <w:rPr>
                <w:rFonts w:eastAsia="Times New Roman" w:cs="Calibri"/>
                <w:sz w:val="24"/>
                <w:szCs w:val="24"/>
              </w:rPr>
            </w:pPr>
          </w:p>
          <w:p w14:paraId="3375624D" w14:textId="77777777" w:rsidR="007F2E85" w:rsidRPr="00E411A8" w:rsidRDefault="007F2E85" w:rsidP="007F2E85">
            <w:pPr>
              <w:spacing w:before="60" w:after="60" w:line="240" w:lineRule="auto"/>
              <w:rPr>
                <w:rFonts w:eastAsia="Times New Roman" w:cs="Calibri"/>
                <w:sz w:val="24"/>
                <w:szCs w:val="24"/>
              </w:rPr>
            </w:pPr>
          </w:p>
        </w:tc>
        <w:tc>
          <w:tcPr>
            <w:tcW w:w="1350" w:type="pct"/>
            <w:gridSpan w:val="2"/>
            <w:tcBorders>
              <w:top w:val="single" w:sz="4" w:space="0" w:color="auto"/>
              <w:left w:val="single" w:sz="4" w:space="0" w:color="auto"/>
              <w:bottom w:val="single" w:sz="4" w:space="0" w:color="auto"/>
              <w:right w:val="single" w:sz="4" w:space="0" w:color="auto"/>
            </w:tcBorders>
            <w:shd w:val="clear" w:color="auto" w:fill="E6E6E6"/>
          </w:tcPr>
          <w:p w14:paraId="3375624E"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Date:</w:t>
            </w:r>
          </w:p>
          <w:p w14:paraId="3375624F" w14:textId="77777777" w:rsidR="007F2E85" w:rsidRPr="00E411A8" w:rsidRDefault="007F2E85" w:rsidP="007F2E85">
            <w:pPr>
              <w:spacing w:before="60" w:after="60" w:line="240" w:lineRule="auto"/>
              <w:rPr>
                <w:rFonts w:eastAsia="Times New Roman" w:cs="Calibri"/>
                <w:sz w:val="24"/>
                <w:szCs w:val="24"/>
              </w:rPr>
            </w:pPr>
          </w:p>
        </w:tc>
      </w:tr>
      <w:tr w:rsidR="007F2E85" w:rsidRPr="00E411A8" w14:paraId="33756258" w14:textId="77777777" w:rsidTr="002F1F7F">
        <w:trPr>
          <w:trHeight w:hRule="exact" w:val="437"/>
        </w:trPr>
        <w:tc>
          <w:tcPr>
            <w:tcW w:w="1288" w:type="pct"/>
            <w:tcBorders>
              <w:top w:val="single" w:sz="4" w:space="0" w:color="auto"/>
              <w:left w:val="single" w:sz="4" w:space="0" w:color="auto"/>
              <w:bottom w:val="single" w:sz="4" w:space="0" w:color="auto"/>
              <w:right w:val="single" w:sz="4" w:space="0" w:color="auto"/>
            </w:tcBorders>
            <w:shd w:val="clear" w:color="auto" w:fill="E6E6E6"/>
          </w:tcPr>
          <w:p w14:paraId="33756251"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Assessor signature:</w:t>
            </w:r>
          </w:p>
          <w:p w14:paraId="33756252" w14:textId="77777777" w:rsidR="007F2E85" w:rsidRPr="00E411A8" w:rsidRDefault="007F2E85" w:rsidP="007F2E85">
            <w:pPr>
              <w:spacing w:before="60" w:after="60" w:line="240" w:lineRule="auto"/>
              <w:rPr>
                <w:rFonts w:eastAsia="Times New Roman" w:cs="Calibri"/>
                <w:sz w:val="24"/>
                <w:szCs w:val="24"/>
              </w:rPr>
            </w:pPr>
          </w:p>
        </w:tc>
        <w:tc>
          <w:tcPr>
            <w:tcW w:w="2362" w:type="pct"/>
            <w:gridSpan w:val="2"/>
            <w:tcBorders>
              <w:top w:val="single" w:sz="4" w:space="0" w:color="auto"/>
              <w:left w:val="single" w:sz="4" w:space="0" w:color="auto"/>
              <w:bottom w:val="single" w:sz="4" w:space="0" w:color="auto"/>
              <w:right w:val="single" w:sz="4" w:space="0" w:color="auto"/>
            </w:tcBorders>
            <w:shd w:val="clear" w:color="auto" w:fill="E6E6E6"/>
          </w:tcPr>
          <w:p w14:paraId="33756253" w14:textId="77777777" w:rsidR="007F2E85" w:rsidRPr="00E411A8" w:rsidRDefault="007F2E85" w:rsidP="007F2E85">
            <w:pPr>
              <w:spacing w:before="60" w:after="60" w:line="240" w:lineRule="auto"/>
              <w:rPr>
                <w:rFonts w:eastAsia="Times New Roman" w:cs="Calibri"/>
                <w:sz w:val="24"/>
                <w:szCs w:val="24"/>
              </w:rPr>
            </w:pPr>
          </w:p>
          <w:p w14:paraId="33756254" w14:textId="77777777" w:rsidR="007F2E85" w:rsidRPr="00E411A8" w:rsidRDefault="007F2E85" w:rsidP="007F2E85">
            <w:pPr>
              <w:spacing w:before="60" w:after="60" w:line="240" w:lineRule="auto"/>
              <w:rPr>
                <w:rFonts w:eastAsia="Times New Roman" w:cs="Calibri"/>
                <w:sz w:val="24"/>
                <w:szCs w:val="24"/>
              </w:rPr>
            </w:pPr>
          </w:p>
          <w:p w14:paraId="33756255" w14:textId="77777777" w:rsidR="007F2E85" w:rsidRPr="00E411A8" w:rsidRDefault="007F2E85" w:rsidP="007F2E85">
            <w:pPr>
              <w:spacing w:before="60" w:after="60" w:line="240" w:lineRule="auto"/>
              <w:rPr>
                <w:rFonts w:eastAsia="Times New Roman" w:cs="Calibri"/>
                <w:sz w:val="24"/>
                <w:szCs w:val="24"/>
              </w:rPr>
            </w:pPr>
          </w:p>
        </w:tc>
        <w:tc>
          <w:tcPr>
            <w:tcW w:w="1350" w:type="pct"/>
            <w:gridSpan w:val="2"/>
            <w:tcBorders>
              <w:top w:val="single" w:sz="4" w:space="0" w:color="auto"/>
              <w:left w:val="single" w:sz="4" w:space="0" w:color="auto"/>
              <w:bottom w:val="single" w:sz="4" w:space="0" w:color="auto"/>
              <w:right w:val="single" w:sz="4" w:space="0" w:color="auto"/>
            </w:tcBorders>
            <w:shd w:val="clear" w:color="auto" w:fill="E6E6E6"/>
          </w:tcPr>
          <w:p w14:paraId="33756256"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Date</w:t>
            </w:r>
          </w:p>
          <w:p w14:paraId="33756257" w14:textId="77777777" w:rsidR="007F2E85" w:rsidRPr="00E411A8" w:rsidRDefault="007F2E85" w:rsidP="007F2E85">
            <w:pPr>
              <w:spacing w:after="0" w:line="240" w:lineRule="auto"/>
              <w:rPr>
                <w:rFonts w:eastAsia="Times New Roman" w:cs="Calibri"/>
                <w:sz w:val="24"/>
                <w:szCs w:val="24"/>
              </w:rPr>
            </w:pPr>
          </w:p>
        </w:tc>
      </w:tr>
    </w:tbl>
    <w:p w14:paraId="33756259" w14:textId="77777777" w:rsidR="007F2E85" w:rsidRPr="00E411A8" w:rsidRDefault="007F2E85" w:rsidP="00DD364F">
      <w:pPr>
        <w:rPr>
          <w:rFonts w:cs="Calibri"/>
          <w:sz w:val="24"/>
          <w:szCs w:val="24"/>
        </w:rPr>
      </w:pPr>
    </w:p>
    <w:sectPr w:rsidR="007F2E85" w:rsidRPr="00E411A8">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625C" w14:textId="77777777" w:rsidR="00E411A8" w:rsidRDefault="00E411A8" w:rsidP="007F2E85">
      <w:pPr>
        <w:spacing w:after="0" w:line="240" w:lineRule="auto"/>
      </w:pPr>
      <w:r>
        <w:separator/>
      </w:r>
    </w:p>
  </w:endnote>
  <w:endnote w:type="continuationSeparator" w:id="0">
    <w:p w14:paraId="3375625D" w14:textId="77777777" w:rsidR="00E411A8" w:rsidRDefault="00E411A8" w:rsidP="007F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625F" w14:textId="77777777" w:rsidR="007F2E85" w:rsidRDefault="00F44BE0">
    <w:pPr>
      <w:pStyle w:val="Footer"/>
    </w:pPr>
    <w:r>
      <w:t xml:space="preserve">© Mediation Institute Pty Ltd 2023 </w:t>
    </w:r>
    <w:r w:rsidR="0096783C">
      <w:t xml:space="preserve">                         Date: </w:t>
    </w:r>
    <w:r>
      <w:t>9.5.2023</w:t>
    </w:r>
    <w:r w:rsidR="0096783C">
      <w:t xml:space="preserve">                  Version: </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625A" w14:textId="77777777" w:rsidR="00E411A8" w:rsidRDefault="00E411A8" w:rsidP="007F2E85">
      <w:pPr>
        <w:spacing w:after="0" w:line="240" w:lineRule="auto"/>
      </w:pPr>
      <w:r>
        <w:separator/>
      </w:r>
    </w:p>
  </w:footnote>
  <w:footnote w:type="continuationSeparator" w:id="0">
    <w:p w14:paraId="3375625B" w14:textId="77777777" w:rsidR="00E411A8" w:rsidRDefault="00E411A8" w:rsidP="007F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625E" w14:textId="22DB7936" w:rsidR="00F44BE0" w:rsidRPr="00F44BE0" w:rsidRDefault="00F44BE0" w:rsidP="00F44BE0">
    <w:pPr>
      <w:tabs>
        <w:tab w:val="left" w:pos="720"/>
        <w:tab w:val="center" w:pos="4153"/>
        <w:tab w:val="right" w:pos="8306"/>
      </w:tabs>
      <w:spacing w:after="0" w:line="240" w:lineRule="auto"/>
      <w:rPr>
        <w:rFonts w:eastAsia="Times New Roman" w:cs="Calibri"/>
        <w:sz w:val="28"/>
        <w:szCs w:val="28"/>
      </w:rPr>
    </w:pPr>
    <w:r w:rsidRPr="00F44BE0">
      <w:rPr>
        <w:rFonts w:eastAsia="Times New Roman" w:cs="Calibri"/>
        <w:sz w:val="28"/>
        <w:szCs w:val="28"/>
      </w:rPr>
      <w:t xml:space="preserve">Assessment Instrument: </w:t>
    </w:r>
    <w:r w:rsidR="008C3962">
      <w:rPr>
        <w:rFonts w:eastAsia="Times New Roman" w:cs="Calibri"/>
        <w:sz w:val="28"/>
        <w:szCs w:val="28"/>
      </w:rPr>
      <w:t>Core Units – FDR Cluster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000"/>
    <w:multiLevelType w:val="hybridMultilevel"/>
    <w:tmpl w:val="1DD844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6E6463"/>
    <w:multiLevelType w:val="hybridMultilevel"/>
    <w:tmpl w:val="C7AA6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A14706"/>
    <w:multiLevelType w:val="hybridMultilevel"/>
    <w:tmpl w:val="E3CE147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3" w15:restartNumberingAfterBreak="0">
    <w:nsid w:val="35357758"/>
    <w:multiLevelType w:val="hybridMultilevel"/>
    <w:tmpl w:val="E3CE1478"/>
    <w:lvl w:ilvl="0" w:tplc="FFFFFFFF">
      <w:start w:val="1"/>
      <w:numFmt w:val="decimal"/>
      <w:lvlText w:val="%1."/>
      <w:lvlJc w:val="left"/>
      <w:pPr>
        <w:ind w:left="750" w:hanging="360"/>
      </w:p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4" w15:restartNumberingAfterBreak="0">
    <w:nsid w:val="4F0B208D"/>
    <w:multiLevelType w:val="hybridMultilevel"/>
    <w:tmpl w:val="CD1C2D56"/>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980CF6"/>
    <w:multiLevelType w:val="hybridMultilevel"/>
    <w:tmpl w:val="DBE0A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873A25"/>
    <w:multiLevelType w:val="hybridMultilevel"/>
    <w:tmpl w:val="3A321A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E67664"/>
    <w:multiLevelType w:val="hybridMultilevel"/>
    <w:tmpl w:val="22B2815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615923">
    <w:abstractNumId w:val="2"/>
  </w:num>
  <w:num w:numId="2" w16cid:durableId="1237133397">
    <w:abstractNumId w:val="5"/>
  </w:num>
  <w:num w:numId="3" w16cid:durableId="69426176">
    <w:abstractNumId w:val="7"/>
  </w:num>
  <w:num w:numId="4" w16cid:durableId="743651443">
    <w:abstractNumId w:val="3"/>
  </w:num>
  <w:num w:numId="5" w16cid:durableId="1396928976">
    <w:abstractNumId w:val="6"/>
  </w:num>
  <w:num w:numId="6" w16cid:durableId="105318059">
    <w:abstractNumId w:val="0"/>
  </w:num>
  <w:num w:numId="7" w16cid:durableId="126706119">
    <w:abstractNumId w:val="4"/>
  </w:num>
  <w:num w:numId="8" w16cid:durableId="582494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5"/>
    <w:rsid w:val="000414D7"/>
    <w:rsid w:val="0004689F"/>
    <w:rsid w:val="00095F4D"/>
    <w:rsid w:val="000D211B"/>
    <w:rsid w:val="000F2BA2"/>
    <w:rsid w:val="00152A11"/>
    <w:rsid w:val="001803C0"/>
    <w:rsid w:val="0018061A"/>
    <w:rsid w:val="001F7DA8"/>
    <w:rsid w:val="00215E52"/>
    <w:rsid w:val="002239E0"/>
    <w:rsid w:val="002F1F7F"/>
    <w:rsid w:val="0043556A"/>
    <w:rsid w:val="00442B66"/>
    <w:rsid w:val="004A2E5B"/>
    <w:rsid w:val="004C47F3"/>
    <w:rsid w:val="00506D01"/>
    <w:rsid w:val="005601C8"/>
    <w:rsid w:val="0057122D"/>
    <w:rsid w:val="006A492D"/>
    <w:rsid w:val="00726708"/>
    <w:rsid w:val="00733353"/>
    <w:rsid w:val="007F2E85"/>
    <w:rsid w:val="007F5A75"/>
    <w:rsid w:val="00860E6C"/>
    <w:rsid w:val="008C3962"/>
    <w:rsid w:val="00906F5B"/>
    <w:rsid w:val="0096783C"/>
    <w:rsid w:val="00A518D7"/>
    <w:rsid w:val="00AB3E9B"/>
    <w:rsid w:val="00AE0C32"/>
    <w:rsid w:val="00AF5F24"/>
    <w:rsid w:val="00AF6DD5"/>
    <w:rsid w:val="00B748BF"/>
    <w:rsid w:val="00BD7C7E"/>
    <w:rsid w:val="00BF437A"/>
    <w:rsid w:val="00D42A6E"/>
    <w:rsid w:val="00D46190"/>
    <w:rsid w:val="00DA15D4"/>
    <w:rsid w:val="00DA1793"/>
    <w:rsid w:val="00DD364F"/>
    <w:rsid w:val="00E0234D"/>
    <w:rsid w:val="00E411A8"/>
    <w:rsid w:val="00E41D60"/>
    <w:rsid w:val="00ED5B68"/>
    <w:rsid w:val="00F30637"/>
    <w:rsid w:val="00F44BE0"/>
    <w:rsid w:val="00FE12F8"/>
    <w:rsid w:val="4F11169B"/>
    <w:rsid w:val="4F89DF45"/>
    <w:rsid w:val="57D8B929"/>
    <w:rsid w:val="769403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61C8"/>
  <w15:chartTrackingRefBased/>
  <w15:docId w15:val="{AC991BB0-9569-4B19-92E6-BE70D52F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AU" w:eastAsia="en-US"/>
    </w:rPr>
  </w:style>
  <w:style w:type="paragraph" w:styleId="Heading2">
    <w:name w:val="heading 2"/>
    <w:basedOn w:val="Normal"/>
    <w:link w:val="Heading2Char"/>
    <w:uiPriority w:val="9"/>
    <w:qFormat/>
    <w:rsid w:val="000F2BA2"/>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E85"/>
    <w:pPr>
      <w:tabs>
        <w:tab w:val="center" w:pos="4513"/>
        <w:tab w:val="right" w:pos="9026"/>
      </w:tabs>
    </w:pPr>
  </w:style>
  <w:style w:type="character" w:customStyle="1" w:styleId="HeaderChar">
    <w:name w:val="Header Char"/>
    <w:link w:val="Header"/>
    <w:uiPriority w:val="99"/>
    <w:rsid w:val="007F2E85"/>
    <w:rPr>
      <w:sz w:val="22"/>
      <w:szCs w:val="22"/>
      <w:lang w:eastAsia="en-US"/>
    </w:rPr>
  </w:style>
  <w:style w:type="paragraph" w:styleId="Footer">
    <w:name w:val="footer"/>
    <w:basedOn w:val="Normal"/>
    <w:link w:val="FooterChar"/>
    <w:uiPriority w:val="99"/>
    <w:unhideWhenUsed/>
    <w:rsid w:val="007F2E85"/>
    <w:pPr>
      <w:tabs>
        <w:tab w:val="center" w:pos="4513"/>
        <w:tab w:val="right" w:pos="9026"/>
      </w:tabs>
    </w:pPr>
  </w:style>
  <w:style w:type="character" w:customStyle="1" w:styleId="FooterChar">
    <w:name w:val="Footer Char"/>
    <w:link w:val="Footer"/>
    <w:uiPriority w:val="99"/>
    <w:rsid w:val="007F2E85"/>
    <w:rPr>
      <w:sz w:val="22"/>
      <w:szCs w:val="22"/>
      <w:lang w:eastAsia="en-US"/>
    </w:rPr>
  </w:style>
  <w:style w:type="paragraph" w:styleId="BalloonText">
    <w:name w:val="Balloon Text"/>
    <w:basedOn w:val="Normal"/>
    <w:link w:val="BalloonTextChar"/>
    <w:uiPriority w:val="99"/>
    <w:semiHidden/>
    <w:unhideWhenUsed/>
    <w:rsid w:val="007F2E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2E85"/>
    <w:rPr>
      <w:rFonts w:ascii="Tahoma" w:hAnsi="Tahoma" w:cs="Tahoma"/>
      <w:sz w:val="16"/>
      <w:szCs w:val="16"/>
      <w:lang w:eastAsia="en-US"/>
    </w:rPr>
  </w:style>
  <w:style w:type="paragraph" w:customStyle="1" w:styleId="paragraph">
    <w:name w:val="paragraph"/>
    <w:basedOn w:val="Normal"/>
    <w:rsid w:val="00F44BE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F44BE0"/>
  </w:style>
  <w:style w:type="character" w:customStyle="1" w:styleId="eop">
    <w:name w:val="eop"/>
    <w:basedOn w:val="DefaultParagraphFont"/>
    <w:rsid w:val="00F44BE0"/>
  </w:style>
  <w:style w:type="character" w:customStyle="1" w:styleId="pagebreaktextspan">
    <w:name w:val="pagebreaktextspan"/>
    <w:basedOn w:val="DefaultParagraphFont"/>
    <w:rsid w:val="00F44BE0"/>
  </w:style>
  <w:style w:type="character" w:styleId="Hyperlink">
    <w:name w:val="Hyperlink"/>
    <w:uiPriority w:val="99"/>
    <w:unhideWhenUsed/>
    <w:rsid w:val="00D46190"/>
    <w:rPr>
      <w:color w:val="0563C1"/>
      <w:u w:val="single"/>
    </w:rPr>
  </w:style>
  <w:style w:type="character" w:styleId="UnresolvedMention">
    <w:name w:val="Unresolved Mention"/>
    <w:uiPriority w:val="99"/>
    <w:semiHidden/>
    <w:unhideWhenUsed/>
    <w:rsid w:val="00D46190"/>
    <w:rPr>
      <w:color w:val="605E5C"/>
      <w:shd w:val="clear" w:color="auto" w:fill="E1DFDD"/>
    </w:rPr>
  </w:style>
  <w:style w:type="character" w:customStyle="1" w:styleId="Heading2Char">
    <w:name w:val="Heading 2 Char"/>
    <w:link w:val="Heading2"/>
    <w:uiPriority w:val="9"/>
    <w:rsid w:val="000F2BA2"/>
    <w:rPr>
      <w:rFonts w:ascii="Times New Roman" w:eastAsia="Times New Roman" w:hAnsi="Times New Roman"/>
      <w:b/>
      <w:bCs/>
      <w:sz w:val="36"/>
      <w:szCs w:val="36"/>
    </w:rPr>
  </w:style>
  <w:style w:type="paragraph" w:styleId="ListParagraph">
    <w:name w:val="List Paragraph"/>
    <w:basedOn w:val="Normal"/>
    <w:uiPriority w:val="34"/>
    <w:qFormat/>
    <w:rsid w:val="00AE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8011">
      <w:bodyDiv w:val="1"/>
      <w:marLeft w:val="0"/>
      <w:marRight w:val="0"/>
      <w:marTop w:val="0"/>
      <w:marBottom w:val="0"/>
      <w:divBdr>
        <w:top w:val="none" w:sz="0" w:space="0" w:color="auto"/>
        <w:left w:val="none" w:sz="0" w:space="0" w:color="auto"/>
        <w:bottom w:val="none" w:sz="0" w:space="0" w:color="auto"/>
        <w:right w:val="none" w:sz="0" w:space="0" w:color="auto"/>
      </w:divBdr>
    </w:div>
    <w:div w:id="1084839879">
      <w:bodyDiv w:val="1"/>
      <w:marLeft w:val="0"/>
      <w:marRight w:val="0"/>
      <w:marTop w:val="0"/>
      <w:marBottom w:val="0"/>
      <w:divBdr>
        <w:top w:val="none" w:sz="0" w:space="0" w:color="auto"/>
        <w:left w:val="none" w:sz="0" w:space="0" w:color="auto"/>
        <w:bottom w:val="none" w:sz="0" w:space="0" w:color="auto"/>
        <w:right w:val="none" w:sz="0" w:space="0" w:color="auto"/>
      </w:divBdr>
      <w:divsChild>
        <w:div w:id="2075203123">
          <w:marLeft w:val="0"/>
          <w:marRight w:val="0"/>
          <w:marTop w:val="0"/>
          <w:marBottom w:val="0"/>
          <w:divBdr>
            <w:top w:val="none" w:sz="0" w:space="0" w:color="auto"/>
            <w:left w:val="none" w:sz="0" w:space="0" w:color="auto"/>
            <w:bottom w:val="none" w:sz="0" w:space="0" w:color="auto"/>
            <w:right w:val="none" w:sz="0" w:space="0" w:color="auto"/>
          </w:divBdr>
          <w:divsChild>
            <w:div w:id="167596398">
              <w:marLeft w:val="0"/>
              <w:marRight w:val="0"/>
              <w:marTop w:val="0"/>
              <w:marBottom w:val="0"/>
              <w:divBdr>
                <w:top w:val="none" w:sz="0" w:space="0" w:color="auto"/>
                <w:left w:val="none" w:sz="0" w:space="0" w:color="auto"/>
                <w:bottom w:val="none" w:sz="0" w:space="0" w:color="auto"/>
                <w:right w:val="none" w:sz="0" w:space="0" w:color="auto"/>
              </w:divBdr>
            </w:div>
            <w:div w:id="340395360">
              <w:marLeft w:val="0"/>
              <w:marRight w:val="0"/>
              <w:marTop w:val="0"/>
              <w:marBottom w:val="0"/>
              <w:divBdr>
                <w:top w:val="none" w:sz="0" w:space="0" w:color="auto"/>
                <w:left w:val="none" w:sz="0" w:space="0" w:color="auto"/>
                <w:bottom w:val="none" w:sz="0" w:space="0" w:color="auto"/>
                <w:right w:val="none" w:sz="0" w:space="0" w:color="auto"/>
              </w:divBdr>
            </w:div>
            <w:div w:id="1059673053">
              <w:marLeft w:val="0"/>
              <w:marRight w:val="0"/>
              <w:marTop w:val="0"/>
              <w:marBottom w:val="0"/>
              <w:divBdr>
                <w:top w:val="none" w:sz="0" w:space="0" w:color="auto"/>
                <w:left w:val="none" w:sz="0" w:space="0" w:color="auto"/>
                <w:bottom w:val="none" w:sz="0" w:space="0" w:color="auto"/>
                <w:right w:val="none" w:sz="0" w:space="0" w:color="auto"/>
              </w:divBdr>
              <w:divsChild>
                <w:div w:id="1171019170">
                  <w:marLeft w:val="0"/>
                  <w:marRight w:val="0"/>
                  <w:marTop w:val="0"/>
                  <w:marBottom w:val="0"/>
                  <w:divBdr>
                    <w:top w:val="none" w:sz="0" w:space="0" w:color="auto"/>
                    <w:left w:val="none" w:sz="0" w:space="0" w:color="auto"/>
                    <w:bottom w:val="none" w:sz="0" w:space="0" w:color="auto"/>
                    <w:right w:val="none" w:sz="0" w:space="0" w:color="auto"/>
                  </w:divBdr>
                  <w:divsChild>
                    <w:div w:id="77101127">
                      <w:marLeft w:val="0"/>
                      <w:marRight w:val="0"/>
                      <w:marTop w:val="0"/>
                      <w:marBottom w:val="0"/>
                      <w:divBdr>
                        <w:top w:val="none" w:sz="0" w:space="0" w:color="auto"/>
                        <w:left w:val="none" w:sz="0" w:space="0" w:color="auto"/>
                        <w:bottom w:val="none" w:sz="0" w:space="0" w:color="auto"/>
                        <w:right w:val="none" w:sz="0" w:space="0" w:color="auto"/>
                      </w:divBdr>
                      <w:divsChild>
                        <w:div w:id="308676669">
                          <w:marLeft w:val="0"/>
                          <w:marRight w:val="0"/>
                          <w:marTop w:val="0"/>
                          <w:marBottom w:val="0"/>
                          <w:divBdr>
                            <w:top w:val="none" w:sz="0" w:space="0" w:color="auto"/>
                            <w:left w:val="none" w:sz="0" w:space="0" w:color="auto"/>
                            <w:bottom w:val="none" w:sz="0" w:space="0" w:color="auto"/>
                            <w:right w:val="none" w:sz="0" w:space="0" w:color="auto"/>
                          </w:divBdr>
                        </w:div>
                      </w:divsChild>
                    </w:div>
                    <w:div w:id="309022248">
                      <w:marLeft w:val="0"/>
                      <w:marRight w:val="0"/>
                      <w:marTop w:val="0"/>
                      <w:marBottom w:val="0"/>
                      <w:divBdr>
                        <w:top w:val="none" w:sz="0" w:space="0" w:color="auto"/>
                        <w:left w:val="none" w:sz="0" w:space="0" w:color="auto"/>
                        <w:bottom w:val="none" w:sz="0" w:space="0" w:color="auto"/>
                        <w:right w:val="none" w:sz="0" w:space="0" w:color="auto"/>
                      </w:divBdr>
                      <w:divsChild>
                        <w:div w:id="1660692933">
                          <w:marLeft w:val="0"/>
                          <w:marRight w:val="0"/>
                          <w:marTop w:val="0"/>
                          <w:marBottom w:val="0"/>
                          <w:divBdr>
                            <w:top w:val="none" w:sz="0" w:space="0" w:color="auto"/>
                            <w:left w:val="none" w:sz="0" w:space="0" w:color="auto"/>
                            <w:bottom w:val="none" w:sz="0" w:space="0" w:color="auto"/>
                            <w:right w:val="none" w:sz="0" w:space="0" w:color="auto"/>
                          </w:divBdr>
                        </w:div>
                        <w:div w:id="1876847797">
                          <w:marLeft w:val="0"/>
                          <w:marRight w:val="0"/>
                          <w:marTop w:val="0"/>
                          <w:marBottom w:val="0"/>
                          <w:divBdr>
                            <w:top w:val="none" w:sz="0" w:space="0" w:color="auto"/>
                            <w:left w:val="none" w:sz="0" w:space="0" w:color="auto"/>
                            <w:bottom w:val="none" w:sz="0" w:space="0" w:color="auto"/>
                            <w:right w:val="none" w:sz="0" w:space="0" w:color="auto"/>
                          </w:divBdr>
                        </w:div>
                      </w:divsChild>
                    </w:div>
                    <w:div w:id="316809618">
                      <w:marLeft w:val="0"/>
                      <w:marRight w:val="0"/>
                      <w:marTop w:val="0"/>
                      <w:marBottom w:val="0"/>
                      <w:divBdr>
                        <w:top w:val="none" w:sz="0" w:space="0" w:color="auto"/>
                        <w:left w:val="none" w:sz="0" w:space="0" w:color="auto"/>
                        <w:bottom w:val="none" w:sz="0" w:space="0" w:color="auto"/>
                        <w:right w:val="none" w:sz="0" w:space="0" w:color="auto"/>
                      </w:divBdr>
                      <w:divsChild>
                        <w:div w:id="434639153">
                          <w:marLeft w:val="0"/>
                          <w:marRight w:val="0"/>
                          <w:marTop w:val="0"/>
                          <w:marBottom w:val="0"/>
                          <w:divBdr>
                            <w:top w:val="none" w:sz="0" w:space="0" w:color="auto"/>
                            <w:left w:val="none" w:sz="0" w:space="0" w:color="auto"/>
                            <w:bottom w:val="none" w:sz="0" w:space="0" w:color="auto"/>
                            <w:right w:val="none" w:sz="0" w:space="0" w:color="auto"/>
                          </w:divBdr>
                        </w:div>
                      </w:divsChild>
                    </w:div>
                    <w:div w:id="420763495">
                      <w:marLeft w:val="0"/>
                      <w:marRight w:val="0"/>
                      <w:marTop w:val="0"/>
                      <w:marBottom w:val="0"/>
                      <w:divBdr>
                        <w:top w:val="none" w:sz="0" w:space="0" w:color="auto"/>
                        <w:left w:val="none" w:sz="0" w:space="0" w:color="auto"/>
                        <w:bottom w:val="none" w:sz="0" w:space="0" w:color="auto"/>
                        <w:right w:val="none" w:sz="0" w:space="0" w:color="auto"/>
                      </w:divBdr>
                      <w:divsChild>
                        <w:div w:id="342055586">
                          <w:marLeft w:val="0"/>
                          <w:marRight w:val="0"/>
                          <w:marTop w:val="0"/>
                          <w:marBottom w:val="0"/>
                          <w:divBdr>
                            <w:top w:val="none" w:sz="0" w:space="0" w:color="auto"/>
                            <w:left w:val="none" w:sz="0" w:space="0" w:color="auto"/>
                            <w:bottom w:val="none" w:sz="0" w:space="0" w:color="auto"/>
                            <w:right w:val="none" w:sz="0" w:space="0" w:color="auto"/>
                          </w:divBdr>
                        </w:div>
                      </w:divsChild>
                    </w:div>
                    <w:div w:id="608006806">
                      <w:marLeft w:val="0"/>
                      <w:marRight w:val="0"/>
                      <w:marTop w:val="0"/>
                      <w:marBottom w:val="0"/>
                      <w:divBdr>
                        <w:top w:val="none" w:sz="0" w:space="0" w:color="auto"/>
                        <w:left w:val="none" w:sz="0" w:space="0" w:color="auto"/>
                        <w:bottom w:val="none" w:sz="0" w:space="0" w:color="auto"/>
                        <w:right w:val="none" w:sz="0" w:space="0" w:color="auto"/>
                      </w:divBdr>
                      <w:divsChild>
                        <w:div w:id="1915384484">
                          <w:marLeft w:val="0"/>
                          <w:marRight w:val="0"/>
                          <w:marTop w:val="0"/>
                          <w:marBottom w:val="0"/>
                          <w:divBdr>
                            <w:top w:val="none" w:sz="0" w:space="0" w:color="auto"/>
                            <w:left w:val="none" w:sz="0" w:space="0" w:color="auto"/>
                            <w:bottom w:val="none" w:sz="0" w:space="0" w:color="auto"/>
                            <w:right w:val="none" w:sz="0" w:space="0" w:color="auto"/>
                          </w:divBdr>
                        </w:div>
                      </w:divsChild>
                    </w:div>
                    <w:div w:id="731269673">
                      <w:marLeft w:val="0"/>
                      <w:marRight w:val="0"/>
                      <w:marTop w:val="0"/>
                      <w:marBottom w:val="0"/>
                      <w:divBdr>
                        <w:top w:val="none" w:sz="0" w:space="0" w:color="auto"/>
                        <w:left w:val="none" w:sz="0" w:space="0" w:color="auto"/>
                        <w:bottom w:val="none" w:sz="0" w:space="0" w:color="auto"/>
                        <w:right w:val="none" w:sz="0" w:space="0" w:color="auto"/>
                      </w:divBdr>
                      <w:divsChild>
                        <w:div w:id="1681277164">
                          <w:marLeft w:val="0"/>
                          <w:marRight w:val="0"/>
                          <w:marTop w:val="0"/>
                          <w:marBottom w:val="0"/>
                          <w:divBdr>
                            <w:top w:val="none" w:sz="0" w:space="0" w:color="auto"/>
                            <w:left w:val="none" w:sz="0" w:space="0" w:color="auto"/>
                            <w:bottom w:val="none" w:sz="0" w:space="0" w:color="auto"/>
                            <w:right w:val="none" w:sz="0" w:space="0" w:color="auto"/>
                          </w:divBdr>
                        </w:div>
                      </w:divsChild>
                    </w:div>
                    <w:div w:id="1268849029">
                      <w:marLeft w:val="0"/>
                      <w:marRight w:val="0"/>
                      <w:marTop w:val="0"/>
                      <w:marBottom w:val="0"/>
                      <w:divBdr>
                        <w:top w:val="none" w:sz="0" w:space="0" w:color="auto"/>
                        <w:left w:val="none" w:sz="0" w:space="0" w:color="auto"/>
                        <w:bottom w:val="none" w:sz="0" w:space="0" w:color="auto"/>
                        <w:right w:val="none" w:sz="0" w:space="0" w:color="auto"/>
                      </w:divBdr>
                      <w:divsChild>
                        <w:div w:id="944271638">
                          <w:marLeft w:val="0"/>
                          <w:marRight w:val="0"/>
                          <w:marTop w:val="0"/>
                          <w:marBottom w:val="0"/>
                          <w:divBdr>
                            <w:top w:val="none" w:sz="0" w:space="0" w:color="auto"/>
                            <w:left w:val="none" w:sz="0" w:space="0" w:color="auto"/>
                            <w:bottom w:val="none" w:sz="0" w:space="0" w:color="auto"/>
                            <w:right w:val="none" w:sz="0" w:space="0" w:color="auto"/>
                          </w:divBdr>
                        </w:div>
                        <w:div w:id="2114324789">
                          <w:marLeft w:val="0"/>
                          <w:marRight w:val="0"/>
                          <w:marTop w:val="0"/>
                          <w:marBottom w:val="0"/>
                          <w:divBdr>
                            <w:top w:val="none" w:sz="0" w:space="0" w:color="auto"/>
                            <w:left w:val="none" w:sz="0" w:space="0" w:color="auto"/>
                            <w:bottom w:val="none" w:sz="0" w:space="0" w:color="auto"/>
                            <w:right w:val="none" w:sz="0" w:space="0" w:color="auto"/>
                          </w:divBdr>
                        </w:div>
                      </w:divsChild>
                    </w:div>
                    <w:div w:id="1376929543">
                      <w:marLeft w:val="0"/>
                      <w:marRight w:val="0"/>
                      <w:marTop w:val="0"/>
                      <w:marBottom w:val="0"/>
                      <w:divBdr>
                        <w:top w:val="none" w:sz="0" w:space="0" w:color="auto"/>
                        <w:left w:val="none" w:sz="0" w:space="0" w:color="auto"/>
                        <w:bottom w:val="none" w:sz="0" w:space="0" w:color="auto"/>
                        <w:right w:val="none" w:sz="0" w:space="0" w:color="auto"/>
                      </w:divBdr>
                      <w:divsChild>
                        <w:div w:id="1254978116">
                          <w:marLeft w:val="0"/>
                          <w:marRight w:val="0"/>
                          <w:marTop w:val="0"/>
                          <w:marBottom w:val="0"/>
                          <w:divBdr>
                            <w:top w:val="none" w:sz="0" w:space="0" w:color="auto"/>
                            <w:left w:val="none" w:sz="0" w:space="0" w:color="auto"/>
                            <w:bottom w:val="none" w:sz="0" w:space="0" w:color="auto"/>
                            <w:right w:val="none" w:sz="0" w:space="0" w:color="auto"/>
                          </w:divBdr>
                        </w:div>
                        <w:div w:id="1845168167">
                          <w:marLeft w:val="0"/>
                          <w:marRight w:val="0"/>
                          <w:marTop w:val="0"/>
                          <w:marBottom w:val="0"/>
                          <w:divBdr>
                            <w:top w:val="none" w:sz="0" w:space="0" w:color="auto"/>
                            <w:left w:val="none" w:sz="0" w:space="0" w:color="auto"/>
                            <w:bottom w:val="none" w:sz="0" w:space="0" w:color="auto"/>
                            <w:right w:val="none" w:sz="0" w:space="0" w:color="auto"/>
                          </w:divBdr>
                        </w:div>
                      </w:divsChild>
                    </w:div>
                    <w:div w:id="1493987223">
                      <w:marLeft w:val="0"/>
                      <w:marRight w:val="0"/>
                      <w:marTop w:val="0"/>
                      <w:marBottom w:val="0"/>
                      <w:divBdr>
                        <w:top w:val="none" w:sz="0" w:space="0" w:color="auto"/>
                        <w:left w:val="none" w:sz="0" w:space="0" w:color="auto"/>
                        <w:bottom w:val="none" w:sz="0" w:space="0" w:color="auto"/>
                        <w:right w:val="none" w:sz="0" w:space="0" w:color="auto"/>
                      </w:divBdr>
                      <w:divsChild>
                        <w:div w:id="245770101">
                          <w:marLeft w:val="0"/>
                          <w:marRight w:val="0"/>
                          <w:marTop w:val="0"/>
                          <w:marBottom w:val="0"/>
                          <w:divBdr>
                            <w:top w:val="none" w:sz="0" w:space="0" w:color="auto"/>
                            <w:left w:val="none" w:sz="0" w:space="0" w:color="auto"/>
                            <w:bottom w:val="none" w:sz="0" w:space="0" w:color="auto"/>
                            <w:right w:val="none" w:sz="0" w:space="0" w:color="auto"/>
                          </w:divBdr>
                        </w:div>
                      </w:divsChild>
                    </w:div>
                    <w:div w:id="1813523039">
                      <w:marLeft w:val="0"/>
                      <w:marRight w:val="0"/>
                      <w:marTop w:val="0"/>
                      <w:marBottom w:val="0"/>
                      <w:divBdr>
                        <w:top w:val="none" w:sz="0" w:space="0" w:color="auto"/>
                        <w:left w:val="none" w:sz="0" w:space="0" w:color="auto"/>
                        <w:bottom w:val="none" w:sz="0" w:space="0" w:color="auto"/>
                        <w:right w:val="none" w:sz="0" w:space="0" w:color="auto"/>
                      </w:divBdr>
                      <w:divsChild>
                        <w:div w:id="587811141">
                          <w:marLeft w:val="0"/>
                          <w:marRight w:val="0"/>
                          <w:marTop w:val="0"/>
                          <w:marBottom w:val="0"/>
                          <w:divBdr>
                            <w:top w:val="none" w:sz="0" w:space="0" w:color="auto"/>
                            <w:left w:val="none" w:sz="0" w:space="0" w:color="auto"/>
                            <w:bottom w:val="none" w:sz="0" w:space="0" w:color="auto"/>
                            <w:right w:val="none" w:sz="0" w:space="0" w:color="auto"/>
                          </w:divBdr>
                        </w:div>
                      </w:divsChild>
                    </w:div>
                    <w:div w:id="2042432156">
                      <w:marLeft w:val="0"/>
                      <w:marRight w:val="0"/>
                      <w:marTop w:val="0"/>
                      <w:marBottom w:val="0"/>
                      <w:divBdr>
                        <w:top w:val="none" w:sz="0" w:space="0" w:color="auto"/>
                        <w:left w:val="none" w:sz="0" w:space="0" w:color="auto"/>
                        <w:bottom w:val="none" w:sz="0" w:space="0" w:color="auto"/>
                        <w:right w:val="none" w:sz="0" w:space="0" w:color="auto"/>
                      </w:divBdr>
                      <w:divsChild>
                        <w:div w:id="97528471">
                          <w:marLeft w:val="0"/>
                          <w:marRight w:val="0"/>
                          <w:marTop w:val="0"/>
                          <w:marBottom w:val="0"/>
                          <w:divBdr>
                            <w:top w:val="none" w:sz="0" w:space="0" w:color="auto"/>
                            <w:left w:val="none" w:sz="0" w:space="0" w:color="auto"/>
                            <w:bottom w:val="none" w:sz="0" w:space="0" w:color="auto"/>
                            <w:right w:val="none" w:sz="0" w:space="0" w:color="auto"/>
                          </w:divBdr>
                        </w:div>
                      </w:divsChild>
                    </w:div>
                    <w:div w:id="2068453317">
                      <w:marLeft w:val="0"/>
                      <w:marRight w:val="0"/>
                      <w:marTop w:val="0"/>
                      <w:marBottom w:val="0"/>
                      <w:divBdr>
                        <w:top w:val="none" w:sz="0" w:space="0" w:color="auto"/>
                        <w:left w:val="none" w:sz="0" w:space="0" w:color="auto"/>
                        <w:bottom w:val="none" w:sz="0" w:space="0" w:color="auto"/>
                        <w:right w:val="none" w:sz="0" w:space="0" w:color="auto"/>
                      </w:divBdr>
                      <w:divsChild>
                        <w:div w:id="652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487">
              <w:marLeft w:val="0"/>
              <w:marRight w:val="0"/>
              <w:marTop w:val="0"/>
              <w:marBottom w:val="0"/>
              <w:divBdr>
                <w:top w:val="none" w:sz="0" w:space="0" w:color="auto"/>
                <w:left w:val="none" w:sz="0" w:space="0" w:color="auto"/>
                <w:bottom w:val="none" w:sz="0" w:space="0" w:color="auto"/>
                <w:right w:val="none" w:sz="0" w:space="0" w:color="auto"/>
              </w:divBdr>
            </w:div>
            <w:div w:id="1488476265">
              <w:marLeft w:val="0"/>
              <w:marRight w:val="0"/>
              <w:marTop w:val="0"/>
              <w:marBottom w:val="0"/>
              <w:divBdr>
                <w:top w:val="none" w:sz="0" w:space="0" w:color="auto"/>
                <w:left w:val="none" w:sz="0" w:space="0" w:color="auto"/>
                <w:bottom w:val="none" w:sz="0" w:space="0" w:color="auto"/>
                <w:right w:val="none" w:sz="0" w:space="0" w:color="auto"/>
              </w:divBdr>
              <w:divsChild>
                <w:div w:id="2073499942">
                  <w:marLeft w:val="0"/>
                  <w:marRight w:val="0"/>
                  <w:marTop w:val="0"/>
                  <w:marBottom w:val="0"/>
                  <w:divBdr>
                    <w:top w:val="none" w:sz="0" w:space="0" w:color="auto"/>
                    <w:left w:val="none" w:sz="0" w:space="0" w:color="auto"/>
                    <w:bottom w:val="none" w:sz="0" w:space="0" w:color="auto"/>
                    <w:right w:val="none" w:sz="0" w:space="0" w:color="auto"/>
                  </w:divBdr>
                  <w:divsChild>
                    <w:div w:id="538317795">
                      <w:marLeft w:val="0"/>
                      <w:marRight w:val="0"/>
                      <w:marTop w:val="0"/>
                      <w:marBottom w:val="0"/>
                      <w:divBdr>
                        <w:top w:val="none" w:sz="0" w:space="0" w:color="auto"/>
                        <w:left w:val="none" w:sz="0" w:space="0" w:color="auto"/>
                        <w:bottom w:val="none" w:sz="0" w:space="0" w:color="auto"/>
                        <w:right w:val="none" w:sz="0" w:space="0" w:color="auto"/>
                      </w:divBdr>
                      <w:divsChild>
                        <w:div w:id="1555777290">
                          <w:marLeft w:val="0"/>
                          <w:marRight w:val="0"/>
                          <w:marTop w:val="0"/>
                          <w:marBottom w:val="0"/>
                          <w:divBdr>
                            <w:top w:val="none" w:sz="0" w:space="0" w:color="auto"/>
                            <w:left w:val="none" w:sz="0" w:space="0" w:color="auto"/>
                            <w:bottom w:val="none" w:sz="0" w:space="0" w:color="auto"/>
                            <w:right w:val="none" w:sz="0" w:space="0" w:color="auto"/>
                          </w:divBdr>
                        </w:div>
                        <w:div w:id="1812559537">
                          <w:marLeft w:val="0"/>
                          <w:marRight w:val="0"/>
                          <w:marTop w:val="0"/>
                          <w:marBottom w:val="0"/>
                          <w:divBdr>
                            <w:top w:val="none" w:sz="0" w:space="0" w:color="auto"/>
                            <w:left w:val="none" w:sz="0" w:space="0" w:color="auto"/>
                            <w:bottom w:val="none" w:sz="0" w:space="0" w:color="auto"/>
                            <w:right w:val="none" w:sz="0" w:space="0" w:color="auto"/>
                          </w:divBdr>
                        </w:div>
                      </w:divsChild>
                    </w:div>
                    <w:div w:id="599025939">
                      <w:marLeft w:val="0"/>
                      <w:marRight w:val="0"/>
                      <w:marTop w:val="0"/>
                      <w:marBottom w:val="0"/>
                      <w:divBdr>
                        <w:top w:val="none" w:sz="0" w:space="0" w:color="auto"/>
                        <w:left w:val="none" w:sz="0" w:space="0" w:color="auto"/>
                        <w:bottom w:val="none" w:sz="0" w:space="0" w:color="auto"/>
                        <w:right w:val="none" w:sz="0" w:space="0" w:color="auto"/>
                      </w:divBdr>
                      <w:divsChild>
                        <w:div w:id="341974896">
                          <w:marLeft w:val="0"/>
                          <w:marRight w:val="0"/>
                          <w:marTop w:val="0"/>
                          <w:marBottom w:val="0"/>
                          <w:divBdr>
                            <w:top w:val="none" w:sz="0" w:space="0" w:color="auto"/>
                            <w:left w:val="none" w:sz="0" w:space="0" w:color="auto"/>
                            <w:bottom w:val="none" w:sz="0" w:space="0" w:color="auto"/>
                            <w:right w:val="none" w:sz="0" w:space="0" w:color="auto"/>
                          </w:divBdr>
                        </w:div>
                      </w:divsChild>
                    </w:div>
                    <w:div w:id="643051587">
                      <w:marLeft w:val="0"/>
                      <w:marRight w:val="0"/>
                      <w:marTop w:val="0"/>
                      <w:marBottom w:val="0"/>
                      <w:divBdr>
                        <w:top w:val="none" w:sz="0" w:space="0" w:color="auto"/>
                        <w:left w:val="none" w:sz="0" w:space="0" w:color="auto"/>
                        <w:bottom w:val="none" w:sz="0" w:space="0" w:color="auto"/>
                        <w:right w:val="none" w:sz="0" w:space="0" w:color="auto"/>
                      </w:divBdr>
                      <w:divsChild>
                        <w:div w:id="523179714">
                          <w:marLeft w:val="0"/>
                          <w:marRight w:val="0"/>
                          <w:marTop w:val="0"/>
                          <w:marBottom w:val="0"/>
                          <w:divBdr>
                            <w:top w:val="none" w:sz="0" w:space="0" w:color="auto"/>
                            <w:left w:val="none" w:sz="0" w:space="0" w:color="auto"/>
                            <w:bottom w:val="none" w:sz="0" w:space="0" w:color="auto"/>
                            <w:right w:val="none" w:sz="0" w:space="0" w:color="auto"/>
                          </w:divBdr>
                        </w:div>
                      </w:divsChild>
                    </w:div>
                    <w:div w:id="719400732">
                      <w:marLeft w:val="0"/>
                      <w:marRight w:val="0"/>
                      <w:marTop w:val="0"/>
                      <w:marBottom w:val="0"/>
                      <w:divBdr>
                        <w:top w:val="none" w:sz="0" w:space="0" w:color="auto"/>
                        <w:left w:val="none" w:sz="0" w:space="0" w:color="auto"/>
                        <w:bottom w:val="none" w:sz="0" w:space="0" w:color="auto"/>
                        <w:right w:val="none" w:sz="0" w:space="0" w:color="auto"/>
                      </w:divBdr>
                      <w:divsChild>
                        <w:div w:id="1552766086">
                          <w:marLeft w:val="0"/>
                          <w:marRight w:val="0"/>
                          <w:marTop w:val="0"/>
                          <w:marBottom w:val="0"/>
                          <w:divBdr>
                            <w:top w:val="none" w:sz="0" w:space="0" w:color="auto"/>
                            <w:left w:val="none" w:sz="0" w:space="0" w:color="auto"/>
                            <w:bottom w:val="none" w:sz="0" w:space="0" w:color="auto"/>
                            <w:right w:val="none" w:sz="0" w:space="0" w:color="auto"/>
                          </w:divBdr>
                        </w:div>
                      </w:divsChild>
                    </w:div>
                    <w:div w:id="1031760821">
                      <w:marLeft w:val="0"/>
                      <w:marRight w:val="0"/>
                      <w:marTop w:val="0"/>
                      <w:marBottom w:val="0"/>
                      <w:divBdr>
                        <w:top w:val="none" w:sz="0" w:space="0" w:color="auto"/>
                        <w:left w:val="none" w:sz="0" w:space="0" w:color="auto"/>
                        <w:bottom w:val="none" w:sz="0" w:space="0" w:color="auto"/>
                        <w:right w:val="none" w:sz="0" w:space="0" w:color="auto"/>
                      </w:divBdr>
                      <w:divsChild>
                        <w:div w:id="2060199964">
                          <w:marLeft w:val="0"/>
                          <w:marRight w:val="0"/>
                          <w:marTop w:val="0"/>
                          <w:marBottom w:val="0"/>
                          <w:divBdr>
                            <w:top w:val="none" w:sz="0" w:space="0" w:color="auto"/>
                            <w:left w:val="none" w:sz="0" w:space="0" w:color="auto"/>
                            <w:bottom w:val="none" w:sz="0" w:space="0" w:color="auto"/>
                            <w:right w:val="none" w:sz="0" w:space="0" w:color="auto"/>
                          </w:divBdr>
                        </w:div>
                      </w:divsChild>
                    </w:div>
                    <w:div w:id="1157309354">
                      <w:marLeft w:val="0"/>
                      <w:marRight w:val="0"/>
                      <w:marTop w:val="0"/>
                      <w:marBottom w:val="0"/>
                      <w:divBdr>
                        <w:top w:val="none" w:sz="0" w:space="0" w:color="auto"/>
                        <w:left w:val="none" w:sz="0" w:space="0" w:color="auto"/>
                        <w:bottom w:val="none" w:sz="0" w:space="0" w:color="auto"/>
                        <w:right w:val="none" w:sz="0" w:space="0" w:color="auto"/>
                      </w:divBdr>
                      <w:divsChild>
                        <w:div w:id="260264192">
                          <w:marLeft w:val="0"/>
                          <w:marRight w:val="0"/>
                          <w:marTop w:val="0"/>
                          <w:marBottom w:val="0"/>
                          <w:divBdr>
                            <w:top w:val="none" w:sz="0" w:space="0" w:color="auto"/>
                            <w:left w:val="none" w:sz="0" w:space="0" w:color="auto"/>
                            <w:bottom w:val="none" w:sz="0" w:space="0" w:color="auto"/>
                            <w:right w:val="none" w:sz="0" w:space="0" w:color="auto"/>
                          </w:divBdr>
                        </w:div>
                        <w:div w:id="527567094">
                          <w:marLeft w:val="0"/>
                          <w:marRight w:val="0"/>
                          <w:marTop w:val="0"/>
                          <w:marBottom w:val="0"/>
                          <w:divBdr>
                            <w:top w:val="none" w:sz="0" w:space="0" w:color="auto"/>
                            <w:left w:val="none" w:sz="0" w:space="0" w:color="auto"/>
                            <w:bottom w:val="none" w:sz="0" w:space="0" w:color="auto"/>
                            <w:right w:val="none" w:sz="0" w:space="0" w:color="auto"/>
                          </w:divBdr>
                        </w:div>
                      </w:divsChild>
                    </w:div>
                    <w:div w:id="1242640730">
                      <w:marLeft w:val="0"/>
                      <w:marRight w:val="0"/>
                      <w:marTop w:val="0"/>
                      <w:marBottom w:val="0"/>
                      <w:divBdr>
                        <w:top w:val="none" w:sz="0" w:space="0" w:color="auto"/>
                        <w:left w:val="none" w:sz="0" w:space="0" w:color="auto"/>
                        <w:bottom w:val="none" w:sz="0" w:space="0" w:color="auto"/>
                        <w:right w:val="none" w:sz="0" w:space="0" w:color="auto"/>
                      </w:divBdr>
                      <w:divsChild>
                        <w:div w:id="501043301">
                          <w:marLeft w:val="0"/>
                          <w:marRight w:val="0"/>
                          <w:marTop w:val="0"/>
                          <w:marBottom w:val="0"/>
                          <w:divBdr>
                            <w:top w:val="none" w:sz="0" w:space="0" w:color="auto"/>
                            <w:left w:val="none" w:sz="0" w:space="0" w:color="auto"/>
                            <w:bottom w:val="none" w:sz="0" w:space="0" w:color="auto"/>
                            <w:right w:val="none" w:sz="0" w:space="0" w:color="auto"/>
                          </w:divBdr>
                        </w:div>
                      </w:divsChild>
                    </w:div>
                    <w:div w:id="1321931986">
                      <w:marLeft w:val="0"/>
                      <w:marRight w:val="0"/>
                      <w:marTop w:val="0"/>
                      <w:marBottom w:val="0"/>
                      <w:divBdr>
                        <w:top w:val="none" w:sz="0" w:space="0" w:color="auto"/>
                        <w:left w:val="none" w:sz="0" w:space="0" w:color="auto"/>
                        <w:bottom w:val="none" w:sz="0" w:space="0" w:color="auto"/>
                        <w:right w:val="none" w:sz="0" w:space="0" w:color="auto"/>
                      </w:divBdr>
                      <w:divsChild>
                        <w:div w:id="1613396259">
                          <w:marLeft w:val="0"/>
                          <w:marRight w:val="0"/>
                          <w:marTop w:val="0"/>
                          <w:marBottom w:val="0"/>
                          <w:divBdr>
                            <w:top w:val="none" w:sz="0" w:space="0" w:color="auto"/>
                            <w:left w:val="none" w:sz="0" w:space="0" w:color="auto"/>
                            <w:bottom w:val="none" w:sz="0" w:space="0" w:color="auto"/>
                            <w:right w:val="none" w:sz="0" w:space="0" w:color="auto"/>
                          </w:divBdr>
                        </w:div>
                      </w:divsChild>
                    </w:div>
                    <w:div w:id="1450585744">
                      <w:marLeft w:val="0"/>
                      <w:marRight w:val="0"/>
                      <w:marTop w:val="0"/>
                      <w:marBottom w:val="0"/>
                      <w:divBdr>
                        <w:top w:val="none" w:sz="0" w:space="0" w:color="auto"/>
                        <w:left w:val="none" w:sz="0" w:space="0" w:color="auto"/>
                        <w:bottom w:val="none" w:sz="0" w:space="0" w:color="auto"/>
                        <w:right w:val="none" w:sz="0" w:space="0" w:color="auto"/>
                      </w:divBdr>
                      <w:divsChild>
                        <w:div w:id="18238735">
                          <w:marLeft w:val="0"/>
                          <w:marRight w:val="0"/>
                          <w:marTop w:val="0"/>
                          <w:marBottom w:val="0"/>
                          <w:divBdr>
                            <w:top w:val="none" w:sz="0" w:space="0" w:color="auto"/>
                            <w:left w:val="none" w:sz="0" w:space="0" w:color="auto"/>
                            <w:bottom w:val="none" w:sz="0" w:space="0" w:color="auto"/>
                            <w:right w:val="none" w:sz="0" w:space="0" w:color="auto"/>
                          </w:divBdr>
                        </w:div>
                        <w:div w:id="18312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9236">
              <w:marLeft w:val="0"/>
              <w:marRight w:val="0"/>
              <w:marTop w:val="0"/>
              <w:marBottom w:val="0"/>
              <w:divBdr>
                <w:top w:val="none" w:sz="0" w:space="0" w:color="auto"/>
                <w:left w:val="none" w:sz="0" w:space="0" w:color="auto"/>
                <w:bottom w:val="none" w:sz="0" w:space="0" w:color="auto"/>
                <w:right w:val="none" w:sz="0" w:space="0" w:color="auto"/>
              </w:divBdr>
              <w:divsChild>
                <w:div w:id="265579857">
                  <w:marLeft w:val="0"/>
                  <w:marRight w:val="0"/>
                  <w:marTop w:val="0"/>
                  <w:marBottom w:val="0"/>
                  <w:divBdr>
                    <w:top w:val="none" w:sz="0" w:space="0" w:color="auto"/>
                    <w:left w:val="none" w:sz="0" w:space="0" w:color="auto"/>
                    <w:bottom w:val="none" w:sz="0" w:space="0" w:color="auto"/>
                    <w:right w:val="none" w:sz="0" w:space="0" w:color="auto"/>
                  </w:divBdr>
                  <w:divsChild>
                    <w:div w:id="56364400">
                      <w:marLeft w:val="0"/>
                      <w:marRight w:val="0"/>
                      <w:marTop w:val="0"/>
                      <w:marBottom w:val="0"/>
                      <w:divBdr>
                        <w:top w:val="none" w:sz="0" w:space="0" w:color="auto"/>
                        <w:left w:val="none" w:sz="0" w:space="0" w:color="auto"/>
                        <w:bottom w:val="none" w:sz="0" w:space="0" w:color="auto"/>
                        <w:right w:val="none" w:sz="0" w:space="0" w:color="auto"/>
                      </w:divBdr>
                      <w:divsChild>
                        <w:div w:id="1661999399">
                          <w:marLeft w:val="0"/>
                          <w:marRight w:val="0"/>
                          <w:marTop w:val="0"/>
                          <w:marBottom w:val="0"/>
                          <w:divBdr>
                            <w:top w:val="none" w:sz="0" w:space="0" w:color="auto"/>
                            <w:left w:val="none" w:sz="0" w:space="0" w:color="auto"/>
                            <w:bottom w:val="none" w:sz="0" w:space="0" w:color="auto"/>
                            <w:right w:val="none" w:sz="0" w:space="0" w:color="auto"/>
                          </w:divBdr>
                        </w:div>
                        <w:div w:id="2109041875">
                          <w:marLeft w:val="0"/>
                          <w:marRight w:val="0"/>
                          <w:marTop w:val="0"/>
                          <w:marBottom w:val="0"/>
                          <w:divBdr>
                            <w:top w:val="none" w:sz="0" w:space="0" w:color="auto"/>
                            <w:left w:val="none" w:sz="0" w:space="0" w:color="auto"/>
                            <w:bottom w:val="none" w:sz="0" w:space="0" w:color="auto"/>
                            <w:right w:val="none" w:sz="0" w:space="0" w:color="auto"/>
                          </w:divBdr>
                        </w:div>
                      </w:divsChild>
                    </w:div>
                    <w:div w:id="131873023">
                      <w:marLeft w:val="0"/>
                      <w:marRight w:val="0"/>
                      <w:marTop w:val="0"/>
                      <w:marBottom w:val="0"/>
                      <w:divBdr>
                        <w:top w:val="none" w:sz="0" w:space="0" w:color="auto"/>
                        <w:left w:val="none" w:sz="0" w:space="0" w:color="auto"/>
                        <w:bottom w:val="none" w:sz="0" w:space="0" w:color="auto"/>
                        <w:right w:val="none" w:sz="0" w:space="0" w:color="auto"/>
                      </w:divBdr>
                      <w:divsChild>
                        <w:div w:id="1150370847">
                          <w:marLeft w:val="0"/>
                          <w:marRight w:val="0"/>
                          <w:marTop w:val="0"/>
                          <w:marBottom w:val="0"/>
                          <w:divBdr>
                            <w:top w:val="none" w:sz="0" w:space="0" w:color="auto"/>
                            <w:left w:val="none" w:sz="0" w:space="0" w:color="auto"/>
                            <w:bottom w:val="none" w:sz="0" w:space="0" w:color="auto"/>
                            <w:right w:val="none" w:sz="0" w:space="0" w:color="auto"/>
                          </w:divBdr>
                        </w:div>
                      </w:divsChild>
                    </w:div>
                    <w:div w:id="210505364">
                      <w:marLeft w:val="0"/>
                      <w:marRight w:val="0"/>
                      <w:marTop w:val="0"/>
                      <w:marBottom w:val="0"/>
                      <w:divBdr>
                        <w:top w:val="none" w:sz="0" w:space="0" w:color="auto"/>
                        <w:left w:val="none" w:sz="0" w:space="0" w:color="auto"/>
                        <w:bottom w:val="none" w:sz="0" w:space="0" w:color="auto"/>
                        <w:right w:val="none" w:sz="0" w:space="0" w:color="auto"/>
                      </w:divBdr>
                      <w:divsChild>
                        <w:div w:id="1790590437">
                          <w:marLeft w:val="0"/>
                          <w:marRight w:val="0"/>
                          <w:marTop w:val="0"/>
                          <w:marBottom w:val="0"/>
                          <w:divBdr>
                            <w:top w:val="none" w:sz="0" w:space="0" w:color="auto"/>
                            <w:left w:val="none" w:sz="0" w:space="0" w:color="auto"/>
                            <w:bottom w:val="none" w:sz="0" w:space="0" w:color="auto"/>
                            <w:right w:val="none" w:sz="0" w:space="0" w:color="auto"/>
                          </w:divBdr>
                        </w:div>
                      </w:divsChild>
                    </w:div>
                    <w:div w:id="211117304">
                      <w:marLeft w:val="0"/>
                      <w:marRight w:val="0"/>
                      <w:marTop w:val="0"/>
                      <w:marBottom w:val="0"/>
                      <w:divBdr>
                        <w:top w:val="none" w:sz="0" w:space="0" w:color="auto"/>
                        <w:left w:val="none" w:sz="0" w:space="0" w:color="auto"/>
                        <w:bottom w:val="none" w:sz="0" w:space="0" w:color="auto"/>
                        <w:right w:val="none" w:sz="0" w:space="0" w:color="auto"/>
                      </w:divBdr>
                      <w:divsChild>
                        <w:div w:id="1994675666">
                          <w:marLeft w:val="0"/>
                          <w:marRight w:val="0"/>
                          <w:marTop w:val="0"/>
                          <w:marBottom w:val="0"/>
                          <w:divBdr>
                            <w:top w:val="none" w:sz="0" w:space="0" w:color="auto"/>
                            <w:left w:val="none" w:sz="0" w:space="0" w:color="auto"/>
                            <w:bottom w:val="none" w:sz="0" w:space="0" w:color="auto"/>
                            <w:right w:val="none" w:sz="0" w:space="0" w:color="auto"/>
                          </w:divBdr>
                        </w:div>
                      </w:divsChild>
                    </w:div>
                    <w:div w:id="241451789">
                      <w:marLeft w:val="0"/>
                      <w:marRight w:val="0"/>
                      <w:marTop w:val="0"/>
                      <w:marBottom w:val="0"/>
                      <w:divBdr>
                        <w:top w:val="none" w:sz="0" w:space="0" w:color="auto"/>
                        <w:left w:val="none" w:sz="0" w:space="0" w:color="auto"/>
                        <w:bottom w:val="none" w:sz="0" w:space="0" w:color="auto"/>
                        <w:right w:val="none" w:sz="0" w:space="0" w:color="auto"/>
                      </w:divBdr>
                      <w:divsChild>
                        <w:div w:id="388264845">
                          <w:marLeft w:val="0"/>
                          <w:marRight w:val="0"/>
                          <w:marTop w:val="0"/>
                          <w:marBottom w:val="0"/>
                          <w:divBdr>
                            <w:top w:val="none" w:sz="0" w:space="0" w:color="auto"/>
                            <w:left w:val="none" w:sz="0" w:space="0" w:color="auto"/>
                            <w:bottom w:val="none" w:sz="0" w:space="0" w:color="auto"/>
                            <w:right w:val="none" w:sz="0" w:space="0" w:color="auto"/>
                          </w:divBdr>
                        </w:div>
                      </w:divsChild>
                    </w:div>
                    <w:div w:id="248464889">
                      <w:marLeft w:val="0"/>
                      <w:marRight w:val="0"/>
                      <w:marTop w:val="0"/>
                      <w:marBottom w:val="0"/>
                      <w:divBdr>
                        <w:top w:val="none" w:sz="0" w:space="0" w:color="auto"/>
                        <w:left w:val="none" w:sz="0" w:space="0" w:color="auto"/>
                        <w:bottom w:val="none" w:sz="0" w:space="0" w:color="auto"/>
                        <w:right w:val="none" w:sz="0" w:space="0" w:color="auto"/>
                      </w:divBdr>
                      <w:divsChild>
                        <w:div w:id="1141269101">
                          <w:marLeft w:val="0"/>
                          <w:marRight w:val="0"/>
                          <w:marTop w:val="0"/>
                          <w:marBottom w:val="0"/>
                          <w:divBdr>
                            <w:top w:val="none" w:sz="0" w:space="0" w:color="auto"/>
                            <w:left w:val="none" w:sz="0" w:space="0" w:color="auto"/>
                            <w:bottom w:val="none" w:sz="0" w:space="0" w:color="auto"/>
                            <w:right w:val="none" w:sz="0" w:space="0" w:color="auto"/>
                          </w:divBdr>
                        </w:div>
                      </w:divsChild>
                    </w:div>
                    <w:div w:id="287735556">
                      <w:marLeft w:val="0"/>
                      <w:marRight w:val="0"/>
                      <w:marTop w:val="0"/>
                      <w:marBottom w:val="0"/>
                      <w:divBdr>
                        <w:top w:val="none" w:sz="0" w:space="0" w:color="auto"/>
                        <w:left w:val="none" w:sz="0" w:space="0" w:color="auto"/>
                        <w:bottom w:val="none" w:sz="0" w:space="0" w:color="auto"/>
                        <w:right w:val="none" w:sz="0" w:space="0" w:color="auto"/>
                      </w:divBdr>
                      <w:divsChild>
                        <w:div w:id="695738707">
                          <w:marLeft w:val="0"/>
                          <w:marRight w:val="0"/>
                          <w:marTop w:val="0"/>
                          <w:marBottom w:val="0"/>
                          <w:divBdr>
                            <w:top w:val="none" w:sz="0" w:space="0" w:color="auto"/>
                            <w:left w:val="none" w:sz="0" w:space="0" w:color="auto"/>
                            <w:bottom w:val="none" w:sz="0" w:space="0" w:color="auto"/>
                            <w:right w:val="none" w:sz="0" w:space="0" w:color="auto"/>
                          </w:divBdr>
                        </w:div>
                      </w:divsChild>
                    </w:div>
                    <w:div w:id="526794925">
                      <w:marLeft w:val="0"/>
                      <w:marRight w:val="0"/>
                      <w:marTop w:val="0"/>
                      <w:marBottom w:val="0"/>
                      <w:divBdr>
                        <w:top w:val="none" w:sz="0" w:space="0" w:color="auto"/>
                        <w:left w:val="none" w:sz="0" w:space="0" w:color="auto"/>
                        <w:bottom w:val="none" w:sz="0" w:space="0" w:color="auto"/>
                        <w:right w:val="none" w:sz="0" w:space="0" w:color="auto"/>
                      </w:divBdr>
                      <w:divsChild>
                        <w:div w:id="510266379">
                          <w:marLeft w:val="0"/>
                          <w:marRight w:val="0"/>
                          <w:marTop w:val="0"/>
                          <w:marBottom w:val="0"/>
                          <w:divBdr>
                            <w:top w:val="none" w:sz="0" w:space="0" w:color="auto"/>
                            <w:left w:val="none" w:sz="0" w:space="0" w:color="auto"/>
                            <w:bottom w:val="none" w:sz="0" w:space="0" w:color="auto"/>
                            <w:right w:val="none" w:sz="0" w:space="0" w:color="auto"/>
                          </w:divBdr>
                        </w:div>
                        <w:div w:id="1358193478">
                          <w:marLeft w:val="0"/>
                          <w:marRight w:val="0"/>
                          <w:marTop w:val="0"/>
                          <w:marBottom w:val="0"/>
                          <w:divBdr>
                            <w:top w:val="none" w:sz="0" w:space="0" w:color="auto"/>
                            <w:left w:val="none" w:sz="0" w:space="0" w:color="auto"/>
                            <w:bottom w:val="none" w:sz="0" w:space="0" w:color="auto"/>
                            <w:right w:val="none" w:sz="0" w:space="0" w:color="auto"/>
                          </w:divBdr>
                        </w:div>
                      </w:divsChild>
                    </w:div>
                    <w:div w:id="900217524">
                      <w:marLeft w:val="0"/>
                      <w:marRight w:val="0"/>
                      <w:marTop w:val="0"/>
                      <w:marBottom w:val="0"/>
                      <w:divBdr>
                        <w:top w:val="none" w:sz="0" w:space="0" w:color="auto"/>
                        <w:left w:val="none" w:sz="0" w:space="0" w:color="auto"/>
                        <w:bottom w:val="none" w:sz="0" w:space="0" w:color="auto"/>
                        <w:right w:val="none" w:sz="0" w:space="0" w:color="auto"/>
                      </w:divBdr>
                      <w:divsChild>
                        <w:div w:id="967396625">
                          <w:marLeft w:val="0"/>
                          <w:marRight w:val="0"/>
                          <w:marTop w:val="0"/>
                          <w:marBottom w:val="0"/>
                          <w:divBdr>
                            <w:top w:val="none" w:sz="0" w:space="0" w:color="auto"/>
                            <w:left w:val="none" w:sz="0" w:space="0" w:color="auto"/>
                            <w:bottom w:val="none" w:sz="0" w:space="0" w:color="auto"/>
                            <w:right w:val="none" w:sz="0" w:space="0" w:color="auto"/>
                          </w:divBdr>
                        </w:div>
                      </w:divsChild>
                    </w:div>
                    <w:div w:id="966818637">
                      <w:marLeft w:val="0"/>
                      <w:marRight w:val="0"/>
                      <w:marTop w:val="0"/>
                      <w:marBottom w:val="0"/>
                      <w:divBdr>
                        <w:top w:val="none" w:sz="0" w:space="0" w:color="auto"/>
                        <w:left w:val="none" w:sz="0" w:space="0" w:color="auto"/>
                        <w:bottom w:val="none" w:sz="0" w:space="0" w:color="auto"/>
                        <w:right w:val="none" w:sz="0" w:space="0" w:color="auto"/>
                      </w:divBdr>
                      <w:divsChild>
                        <w:div w:id="529145496">
                          <w:marLeft w:val="0"/>
                          <w:marRight w:val="0"/>
                          <w:marTop w:val="0"/>
                          <w:marBottom w:val="0"/>
                          <w:divBdr>
                            <w:top w:val="none" w:sz="0" w:space="0" w:color="auto"/>
                            <w:left w:val="none" w:sz="0" w:space="0" w:color="auto"/>
                            <w:bottom w:val="none" w:sz="0" w:space="0" w:color="auto"/>
                            <w:right w:val="none" w:sz="0" w:space="0" w:color="auto"/>
                          </w:divBdr>
                        </w:div>
                      </w:divsChild>
                    </w:div>
                    <w:div w:id="1074547222">
                      <w:marLeft w:val="0"/>
                      <w:marRight w:val="0"/>
                      <w:marTop w:val="0"/>
                      <w:marBottom w:val="0"/>
                      <w:divBdr>
                        <w:top w:val="none" w:sz="0" w:space="0" w:color="auto"/>
                        <w:left w:val="none" w:sz="0" w:space="0" w:color="auto"/>
                        <w:bottom w:val="none" w:sz="0" w:space="0" w:color="auto"/>
                        <w:right w:val="none" w:sz="0" w:space="0" w:color="auto"/>
                      </w:divBdr>
                      <w:divsChild>
                        <w:div w:id="305358273">
                          <w:marLeft w:val="0"/>
                          <w:marRight w:val="0"/>
                          <w:marTop w:val="0"/>
                          <w:marBottom w:val="0"/>
                          <w:divBdr>
                            <w:top w:val="none" w:sz="0" w:space="0" w:color="auto"/>
                            <w:left w:val="none" w:sz="0" w:space="0" w:color="auto"/>
                            <w:bottom w:val="none" w:sz="0" w:space="0" w:color="auto"/>
                            <w:right w:val="none" w:sz="0" w:space="0" w:color="auto"/>
                          </w:divBdr>
                        </w:div>
                      </w:divsChild>
                    </w:div>
                    <w:div w:id="1185560966">
                      <w:marLeft w:val="0"/>
                      <w:marRight w:val="0"/>
                      <w:marTop w:val="0"/>
                      <w:marBottom w:val="0"/>
                      <w:divBdr>
                        <w:top w:val="none" w:sz="0" w:space="0" w:color="auto"/>
                        <w:left w:val="none" w:sz="0" w:space="0" w:color="auto"/>
                        <w:bottom w:val="none" w:sz="0" w:space="0" w:color="auto"/>
                        <w:right w:val="none" w:sz="0" w:space="0" w:color="auto"/>
                      </w:divBdr>
                      <w:divsChild>
                        <w:div w:id="986327281">
                          <w:marLeft w:val="0"/>
                          <w:marRight w:val="0"/>
                          <w:marTop w:val="0"/>
                          <w:marBottom w:val="0"/>
                          <w:divBdr>
                            <w:top w:val="none" w:sz="0" w:space="0" w:color="auto"/>
                            <w:left w:val="none" w:sz="0" w:space="0" w:color="auto"/>
                            <w:bottom w:val="none" w:sz="0" w:space="0" w:color="auto"/>
                            <w:right w:val="none" w:sz="0" w:space="0" w:color="auto"/>
                          </w:divBdr>
                        </w:div>
                      </w:divsChild>
                    </w:div>
                    <w:div w:id="1582912446">
                      <w:marLeft w:val="0"/>
                      <w:marRight w:val="0"/>
                      <w:marTop w:val="0"/>
                      <w:marBottom w:val="0"/>
                      <w:divBdr>
                        <w:top w:val="none" w:sz="0" w:space="0" w:color="auto"/>
                        <w:left w:val="none" w:sz="0" w:space="0" w:color="auto"/>
                        <w:bottom w:val="none" w:sz="0" w:space="0" w:color="auto"/>
                        <w:right w:val="none" w:sz="0" w:space="0" w:color="auto"/>
                      </w:divBdr>
                      <w:divsChild>
                        <w:div w:id="289166918">
                          <w:marLeft w:val="0"/>
                          <w:marRight w:val="0"/>
                          <w:marTop w:val="0"/>
                          <w:marBottom w:val="0"/>
                          <w:divBdr>
                            <w:top w:val="none" w:sz="0" w:space="0" w:color="auto"/>
                            <w:left w:val="none" w:sz="0" w:space="0" w:color="auto"/>
                            <w:bottom w:val="none" w:sz="0" w:space="0" w:color="auto"/>
                            <w:right w:val="none" w:sz="0" w:space="0" w:color="auto"/>
                          </w:divBdr>
                        </w:div>
                        <w:div w:id="1916553028">
                          <w:marLeft w:val="0"/>
                          <w:marRight w:val="0"/>
                          <w:marTop w:val="0"/>
                          <w:marBottom w:val="0"/>
                          <w:divBdr>
                            <w:top w:val="none" w:sz="0" w:space="0" w:color="auto"/>
                            <w:left w:val="none" w:sz="0" w:space="0" w:color="auto"/>
                            <w:bottom w:val="none" w:sz="0" w:space="0" w:color="auto"/>
                            <w:right w:val="none" w:sz="0" w:space="0" w:color="auto"/>
                          </w:divBdr>
                        </w:div>
                      </w:divsChild>
                    </w:div>
                    <w:div w:id="1883246563">
                      <w:marLeft w:val="0"/>
                      <w:marRight w:val="0"/>
                      <w:marTop w:val="0"/>
                      <w:marBottom w:val="0"/>
                      <w:divBdr>
                        <w:top w:val="none" w:sz="0" w:space="0" w:color="auto"/>
                        <w:left w:val="none" w:sz="0" w:space="0" w:color="auto"/>
                        <w:bottom w:val="none" w:sz="0" w:space="0" w:color="auto"/>
                        <w:right w:val="none" w:sz="0" w:space="0" w:color="auto"/>
                      </w:divBdr>
                      <w:divsChild>
                        <w:div w:id="2829315">
                          <w:marLeft w:val="0"/>
                          <w:marRight w:val="0"/>
                          <w:marTop w:val="0"/>
                          <w:marBottom w:val="0"/>
                          <w:divBdr>
                            <w:top w:val="none" w:sz="0" w:space="0" w:color="auto"/>
                            <w:left w:val="none" w:sz="0" w:space="0" w:color="auto"/>
                            <w:bottom w:val="none" w:sz="0" w:space="0" w:color="auto"/>
                            <w:right w:val="none" w:sz="0" w:space="0" w:color="auto"/>
                          </w:divBdr>
                        </w:div>
                        <w:div w:id="215288809">
                          <w:marLeft w:val="0"/>
                          <w:marRight w:val="0"/>
                          <w:marTop w:val="0"/>
                          <w:marBottom w:val="0"/>
                          <w:divBdr>
                            <w:top w:val="none" w:sz="0" w:space="0" w:color="auto"/>
                            <w:left w:val="none" w:sz="0" w:space="0" w:color="auto"/>
                            <w:bottom w:val="none" w:sz="0" w:space="0" w:color="auto"/>
                            <w:right w:val="none" w:sz="0" w:space="0" w:color="auto"/>
                          </w:divBdr>
                        </w:div>
                      </w:divsChild>
                    </w:div>
                    <w:div w:id="2008242799">
                      <w:marLeft w:val="0"/>
                      <w:marRight w:val="0"/>
                      <w:marTop w:val="0"/>
                      <w:marBottom w:val="0"/>
                      <w:divBdr>
                        <w:top w:val="none" w:sz="0" w:space="0" w:color="auto"/>
                        <w:left w:val="none" w:sz="0" w:space="0" w:color="auto"/>
                        <w:bottom w:val="none" w:sz="0" w:space="0" w:color="auto"/>
                        <w:right w:val="none" w:sz="0" w:space="0" w:color="auto"/>
                      </w:divBdr>
                      <w:divsChild>
                        <w:div w:id="2015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ining.gov.au/Training/Details/CHCDSP0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mediationinstitute.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tudy247.online/courses/124/assignments/1342" TargetMode="External"/><Relationship Id="rId5" Type="http://schemas.openxmlformats.org/officeDocument/2006/relationships/numbering" Target="numbering.xml"/><Relationship Id="rId15" Type="http://schemas.openxmlformats.org/officeDocument/2006/relationships/hyperlink" Target="https://training.gov.au/Training/Details/CHCDSP00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gov.au/Training/Details/CHCDSP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7ba7f7-2bc9-4ce7-8041-9b9dcb5f998a">
      <Terms xmlns="http://schemas.microsoft.com/office/infopath/2007/PartnerControls"/>
    </lcf76f155ced4ddcb4097134ff3c332f>
    <TaxCatchAll xmlns="107a9d48-477d-4cfc-a10e-ee996caba5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8DCB626C022045B96D6D0E48C78ABD" ma:contentTypeVersion="15" ma:contentTypeDescription="Create a new document." ma:contentTypeScope="" ma:versionID="073a22ca258222f4ad221b48a0dc0bc2">
  <xsd:schema xmlns:xsd="http://www.w3.org/2001/XMLSchema" xmlns:xs="http://www.w3.org/2001/XMLSchema" xmlns:p="http://schemas.microsoft.com/office/2006/metadata/properties" xmlns:ns2="887ba7f7-2bc9-4ce7-8041-9b9dcb5f998a" xmlns:ns3="107a9d48-477d-4cfc-a10e-ee996caba50f" targetNamespace="http://schemas.microsoft.com/office/2006/metadata/properties" ma:root="true" ma:fieldsID="22c0e7c58b5a78bfe9ed98de0b803b25" ns2:_="" ns3:_="">
    <xsd:import namespace="887ba7f7-2bc9-4ce7-8041-9b9dcb5f998a"/>
    <xsd:import namespace="107a9d48-477d-4cfc-a10e-ee996caba5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a7f7-2bc9-4ce7-8041-9b9dcb5f9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2955a6-5d89-4773-8406-e2f6d02fa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a9d48-477d-4cfc-a10e-ee996caba5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341221-3765-451a-a815-3eded07e6373}" ma:internalName="TaxCatchAll" ma:showField="CatchAllData" ma:web="107a9d48-477d-4cfc-a10e-ee996caba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193D9-C8B5-4556-ADAC-A627DD981937}">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1e3fadad-159c-4645-94a4-bf1a46dd7cf7"/>
    <ds:schemaRef ds:uri="260e1404-d285-4bac-87d7-a17d554441b3"/>
    <ds:schemaRef ds:uri="http://purl.org/dc/terms/"/>
  </ds:schemaRefs>
</ds:datastoreItem>
</file>

<file path=customXml/itemProps2.xml><?xml version="1.0" encoding="utf-8"?>
<ds:datastoreItem xmlns:ds="http://schemas.openxmlformats.org/officeDocument/2006/customXml" ds:itemID="{8800A008-7904-4509-890A-B9A05727E578}">
  <ds:schemaRefs>
    <ds:schemaRef ds:uri="http://schemas.openxmlformats.org/officeDocument/2006/bibliography"/>
  </ds:schemaRefs>
</ds:datastoreItem>
</file>

<file path=customXml/itemProps3.xml><?xml version="1.0" encoding="utf-8"?>
<ds:datastoreItem xmlns:ds="http://schemas.openxmlformats.org/officeDocument/2006/customXml" ds:itemID="{B0ED0E1C-FCF7-499A-BC98-1CC5B52A2F09}"/>
</file>

<file path=customXml/itemProps4.xml><?xml version="1.0" encoding="utf-8"?>
<ds:datastoreItem xmlns:ds="http://schemas.openxmlformats.org/officeDocument/2006/customXml" ds:itemID="{606A4DF5-3D56-4D1F-A7A0-BAB6C6B16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4618</Characters>
  <Application>Microsoft Office Word</Application>
  <DocSecurity>0</DocSecurity>
  <Lines>38</Lines>
  <Paragraphs>10</Paragraphs>
  <ScaleCrop>false</ScaleCrop>
  <Company>TAFE Queensland</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Michelle</dc:creator>
  <cp:keywords/>
  <cp:lastModifiedBy>Joanne Law</cp:lastModifiedBy>
  <cp:revision>2</cp:revision>
  <dcterms:created xsi:type="dcterms:W3CDTF">2023-05-09T06:20:00Z</dcterms:created>
  <dcterms:modified xsi:type="dcterms:W3CDTF">2023-05-09T06:20:00Z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TaxCatchAll">
    <vt:lpwstr/>
  </property>
  <property fmtid="{D5CDD505-2E9C-101B-9397-08002B2CF9AE}" pid="4" name="Dateofthedocument">
    <vt:lpwstr/>
  </property>
  <property fmtid="{D5CDD505-2E9C-101B-9397-08002B2CF9AE}" pid="5" name="Mi NMAS Mediator">
    <vt:lpwstr>1</vt:lpwstr>
  </property>
  <property fmtid="{D5CDD505-2E9C-101B-9397-08002B2CF9AE}" pid="6" name="lcf76f155ced4ddcb4097134ff3c332f">
    <vt:lpwstr/>
  </property>
  <property fmtid="{D5CDD505-2E9C-101B-9397-08002B2CF9AE}" pid="7" name="ContentTypeId">
    <vt:lpwstr>0x010100738DCB626C022045B96D6D0E48C78ABD</vt:lpwstr>
  </property>
  <property fmtid="{D5CDD505-2E9C-101B-9397-08002B2CF9AE}" pid="8" name="MediaServiceImageTags">
    <vt:lpwstr/>
  </property>
</Properties>
</file>